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fffffff5"/>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rsidTr="00215ADD">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613932">
            <w:pPr>
              <w:pStyle w:val="afff9"/>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13932" w:rsidRPr="00613932">
              <w:rPr>
                <w:rFonts w:ascii="黑体" w:eastAsia="黑体" w:hAnsi="黑体"/>
                <w:sz w:val="21"/>
                <w:szCs w:val="21"/>
              </w:rPr>
              <w:t>01 040 87</w:t>
            </w:r>
            <w:r w:rsidRPr="00672BFD">
              <w:rPr>
                <w:rFonts w:ascii="黑体" w:eastAsia="黑体" w:hAnsi="黑体"/>
                <w:sz w:val="21"/>
                <w:szCs w:val="21"/>
              </w:rPr>
              <w:fldChar w:fldCharType="end"/>
            </w:r>
            <w:bookmarkEnd w:id="0"/>
          </w:p>
        </w:tc>
      </w:tr>
      <w:tr w:rsidR="007B7453" w:rsidRPr="00672BFD" w:rsidTr="00215ADD">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5"/>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rsidTr="008A173B">
              <w:trPr>
                <w:trHeight w:hRule="exact" w:val="1021"/>
              </w:trPr>
              <w:tc>
                <w:tcPr>
                  <w:tcW w:w="9242" w:type="dxa"/>
                  <w:vAlign w:val="center"/>
                </w:tcPr>
                <w:p w:rsidR="000F4050" w:rsidRDefault="007B6032" w:rsidP="00094C08">
                  <w:pPr>
                    <w:pStyle w:val="affff0"/>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56AB4B48" wp14:editId="0473E852">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6DA43920" wp14:editId="50306853">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0F66CA">
                    <w:rPr>
                      <w:rFonts w:hint="eastAsia"/>
                    </w:rPr>
                    <w:t>HN</w:t>
                  </w:r>
                  <w:r w:rsidR="00B274CA">
                    <w:rPr>
                      <w:rFonts w:hint="eastAsia"/>
                    </w:rPr>
                    <w:t>TX</w:t>
                  </w:r>
                  <w:r w:rsidR="009C3257">
                    <w:fldChar w:fldCharType="end"/>
                  </w:r>
                  <w:bookmarkEnd w:id="1"/>
                </w:p>
              </w:tc>
            </w:tr>
          </w:tbl>
          <w:p w:rsidR="00FB231D" w:rsidRPr="00672BFD" w:rsidRDefault="00672BFD" w:rsidP="00613932">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613932">
              <w:rPr>
                <w:rFonts w:ascii="黑体" w:eastAsia="黑体" w:hAnsi="黑体" w:hint="eastAsia"/>
                <w:sz w:val="21"/>
                <w:szCs w:val="21"/>
              </w:rPr>
              <w:t>G51</w:t>
            </w:r>
            <w:r w:rsidRPr="00672BFD">
              <w:rPr>
                <w:rFonts w:ascii="黑体" w:eastAsia="黑体" w:hAnsi="黑体"/>
                <w:sz w:val="21"/>
                <w:szCs w:val="21"/>
              </w:rPr>
              <w:fldChar w:fldCharType="end"/>
            </w:r>
            <w:bookmarkEnd w:id="2"/>
          </w:p>
        </w:tc>
      </w:tr>
    </w:tbl>
    <w:bookmarkStart w:id="3" w:name="_Hlk26473981"/>
    <w:p w:rsidR="0000040A" w:rsidRPr="007B7453" w:rsidRDefault="007B7453" w:rsidP="000107E0">
      <w:pPr>
        <w:pStyle w:val="affff1"/>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25904">
        <w:rPr>
          <w:rFonts w:ascii="黑体" w:eastAsia="黑体" w:hint="eastAsia"/>
          <w:b w:val="0"/>
          <w:w w:val="100"/>
          <w:sz w:val="48"/>
        </w:rPr>
        <w:t>河南省</w:t>
      </w:r>
      <w:r w:rsidR="00325904">
        <w:rPr>
          <w:rFonts w:ascii="黑体" w:eastAsia="黑体"/>
          <w:b w:val="0"/>
          <w:w w:val="100"/>
          <w:sz w:val="48"/>
        </w:rPr>
        <w:t>涂料行业协会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rsidR="00AA456B" w:rsidRPr="00A952D7" w:rsidRDefault="00AE2A69" w:rsidP="00A952D7">
      <w:pPr>
        <w:pStyle w:val="afffffffffc"/>
        <w:framePr w:wrap="auto"/>
      </w:pPr>
      <w:r>
        <w:t>T/</w:t>
      </w:r>
      <w:r w:rsidR="00EB31ED">
        <w:fldChar w:fldCharType="begin">
          <w:ffData>
            <w:name w:val="文字1"/>
            <w:enabled/>
            <w:calcOnExit w:val="0"/>
            <w:textInput>
              <w:default w:val="XXX"/>
            </w:textInput>
          </w:ffData>
        </w:fldChar>
      </w:r>
      <w:bookmarkStart w:id="5" w:name="文字1"/>
      <w:r w:rsidR="00EB31ED">
        <w:instrText xml:space="preserve"> FORMTEXT </w:instrText>
      </w:r>
      <w:r w:rsidR="00EB31ED">
        <w:fldChar w:fldCharType="separate"/>
      </w:r>
      <w:r w:rsidR="000F66CA">
        <w:rPr>
          <w:rFonts w:hint="eastAsia"/>
        </w:rPr>
        <w:t>HN</w:t>
      </w:r>
      <w:r w:rsidR="004D29B2">
        <w:rPr>
          <w:rFonts w:hint="eastAsia"/>
        </w:rPr>
        <w:t>TX</w:t>
      </w:r>
      <w:r w:rsidR="00EB31ED">
        <w:fldChar w:fldCharType="end"/>
      </w:r>
      <w:bookmarkEnd w:id="5"/>
      <w:r w:rsidR="00634D9E">
        <w:t xml:space="preserve"> </w:t>
      </w:r>
      <w:r w:rsidR="00EB31ED">
        <w:fldChar w:fldCharType="begin">
          <w:ffData>
            <w:name w:val="NSTD_CODE_F"/>
            <w:enabled/>
            <w:calcOnExit w:val="0"/>
            <w:textInput>
              <w:default w:val="XXXX"/>
            </w:textInput>
          </w:ffData>
        </w:fldChar>
      </w:r>
      <w:bookmarkStart w:id="6" w:name="NSTD_CODE_F"/>
      <w:r w:rsidR="00EB31ED">
        <w:instrText xml:space="preserve"> FORMTEXT </w:instrText>
      </w:r>
      <w:r w:rsidR="00EB31ED">
        <w:fldChar w:fldCharType="separate"/>
      </w:r>
      <w:r w:rsidR="000F66CA">
        <w:t>XXXX</w:t>
      </w:r>
      <w:r w:rsidR="00EB31ED">
        <w:fldChar w:fldCharType="end"/>
      </w:r>
      <w:bookmarkEnd w:id="6"/>
      <w:r w:rsidR="004644A6" w:rsidRPr="004644A6">
        <w:rPr>
          <w:rFonts w:hAnsi="黑体"/>
        </w:rPr>
        <w:t>—</w:t>
      </w:r>
      <w:r w:rsidR="00087A77">
        <w:fldChar w:fldCharType="begin">
          <w:ffData>
            <w:name w:val="NSTD_CODE_B"/>
            <w:enabled/>
            <w:calcOnExit w:val="0"/>
            <w:textInput>
              <w:default w:val="XXXX"/>
            </w:textInput>
          </w:ffData>
        </w:fldChar>
      </w:r>
      <w:bookmarkStart w:id="7" w:name="NSTD_CODE_B"/>
      <w:r w:rsidR="00087A77">
        <w:instrText xml:space="preserve"> FORMTEXT </w:instrText>
      </w:r>
      <w:r w:rsidR="00087A77">
        <w:fldChar w:fldCharType="separate"/>
      </w:r>
      <w:r w:rsidR="000F66CA">
        <w:rPr>
          <w:rFonts w:hint="eastAsia"/>
        </w:rPr>
        <w:t>2023</w:t>
      </w:r>
      <w:r w:rsidR="00087A77">
        <w:fldChar w:fldCharType="end"/>
      </w:r>
      <w:bookmarkEnd w:id="7"/>
    </w:p>
    <w:p w:rsidR="00E846C8" w:rsidRPr="001E4882" w:rsidRDefault="00087A77" w:rsidP="00A952D7">
      <w:pPr>
        <w:pStyle w:val="afffffffffd"/>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BE0166">
        <w:rPr>
          <w:rFonts w:hAnsi="黑体"/>
        </w:rPr>
        <w:t> </w:t>
      </w:r>
      <w:r w:rsidR="00BE0166">
        <w:rPr>
          <w:rFonts w:hAnsi="黑体"/>
        </w:rPr>
        <w:t> </w:t>
      </w:r>
      <w:r w:rsidR="00BE0166">
        <w:rPr>
          <w:rFonts w:hAnsi="黑体"/>
        </w:rPr>
        <w:t> </w:t>
      </w:r>
      <w:r w:rsidR="00BE0166">
        <w:rPr>
          <w:rFonts w:hAnsi="黑体"/>
        </w:rPr>
        <w:t> </w:t>
      </w:r>
      <w:r w:rsidR="00BE0166">
        <w:rPr>
          <w:rFonts w:hAnsi="黑体"/>
        </w:rPr>
        <w:t> </w:t>
      </w:r>
      <w:r w:rsidRPr="001E4882">
        <w:rPr>
          <w:rFonts w:hAnsi="黑体"/>
        </w:rPr>
        <w:fldChar w:fldCharType="end"/>
      </w:r>
      <w:bookmarkEnd w:id="8"/>
    </w:p>
    <w:p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C1F20FA" wp14:editId="0140F51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217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Default="006816A4" w:rsidP="0036429C">
      <w:pPr>
        <w:pStyle w:val="affff1"/>
        <w:framePr w:w="9639" w:h="6976" w:hRule="exact" w:hSpace="0" w:vSpace="0" w:wrap="around" w:hAnchor="page" w:y="6408"/>
        <w:jc w:val="center"/>
        <w:rPr>
          <w:rFonts w:ascii="黑体" w:eastAsia="黑体" w:hAnsi="黑体"/>
          <w:b w:val="0"/>
          <w:bCs w:val="0"/>
          <w:w w:val="100"/>
        </w:rPr>
      </w:pPr>
    </w:p>
    <w:p w:rsidR="006816A4" w:rsidRDefault="00562308" w:rsidP="00463B77">
      <w:pPr>
        <w:pStyle w:val="afffffffffe"/>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23187">
        <w:rPr>
          <w:rFonts w:hint="eastAsia"/>
        </w:rPr>
        <w:t>二硫化钼</w:t>
      </w:r>
      <w:r w:rsidR="00023187">
        <w:t>润滑涂料</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F515EE" w:rsidP="00463B77">
      <w:pPr>
        <w:pStyle w:val="affffffe"/>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23187" w:rsidRPr="00023187">
        <w:rPr>
          <w:rFonts w:eastAsia="黑体"/>
          <w:noProof/>
          <w:szCs w:val="28"/>
        </w:rPr>
        <w:t>Molybdenum disulfide lubricating coatings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B87131" w:rsidP="00463B77">
      <w:pPr>
        <w:pStyle w:val="affffffe"/>
        <w:framePr w:w="9639" w:h="6974" w:hRule="exact" w:wrap="around" w:vAnchor="page" w:hAnchor="page" w:x="1419" w:y="6408" w:anchorLock="1"/>
        <w:textAlignment w:val="bottom"/>
        <w:rPr>
          <w:rFonts w:eastAsia="黑体"/>
          <w:noProof/>
          <w:szCs w:val="28"/>
        </w:rPr>
      </w:pPr>
    </w:p>
    <w:p w:rsidR="00CA7AFD" w:rsidRPr="00AC4D95" w:rsidRDefault="00A32D73" w:rsidP="00463B77">
      <w:pPr>
        <w:pStyle w:val="affffffe"/>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BC1D1A">
        <w:rPr>
          <w:noProof/>
          <w:sz w:val="24"/>
          <w:szCs w:val="28"/>
        </w:rPr>
      </w:r>
      <w:r w:rsidR="00BC1D1A">
        <w:rPr>
          <w:noProof/>
          <w:sz w:val="24"/>
          <w:szCs w:val="28"/>
        </w:rPr>
        <w:fldChar w:fldCharType="separate"/>
      </w:r>
      <w:r>
        <w:rPr>
          <w:noProof/>
          <w:sz w:val="24"/>
          <w:szCs w:val="28"/>
        </w:rPr>
        <w:fldChar w:fldCharType="end"/>
      </w:r>
      <w:bookmarkEnd w:id="11"/>
    </w:p>
    <w:p w:rsidR="0036429C" w:rsidRDefault="00B378E5" w:rsidP="00463B77">
      <w:pPr>
        <w:pStyle w:val="affffffe"/>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045B70">
        <w:rPr>
          <w:rFonts w:hint="eastAsia"/>
          <w:noProof/>
          <w:sz w:val="21"/>
          <w:szCs w:val="28"/>
        </w:rPr>
        <w:t>（本草案完成时间：</w:t>
      </w:r>
      <w:r w:rsidR="00045B70">
        <w:rPr>
          <w:rFonts w:hint="eastAsia"/>
          <w:noProof/>
          <w:sz w:val="21"/>
          <w:szCs w:val="28"/>
        </w:rPr>
        <w:t>2023.10.01</w:t>
      </w:r>
      <w:r w:rsidR="00045B70">
        <w:rPr>
          <w:rFonts w:hint="eastAsia"/>
          <w:noProof/>
          <w:sz w:val="21"/>
          <w:szCs w:val="28"/>
        </w:rPr>
        <w:t>）</w:t>
      </w:r>
      <w:r>
        <w:rPr>
          <w:noProof/>
          <w:sz w:val="21"/>
          <w:szCs w:val="28"/>
        </w:rPr>
        <w:fldChar w:fldCharType="end"/>
      </w:r>
      <w:bookmarkEnd w:id="12"/>
    </w:p>
    <w:p w:rsidR="00DE703F" w:rsidRPr="00A6537A" w:rsidRDefault="008620FC" w:rsidP="00463B77">
      <w:pPr>
        <w:pStyle w:val="affffffe"/>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BC1D1A">
        <w:rPr>
          <w:b/>
          <w:noProof/>
          <w:sz w:val="21"/>
          <w:szCs w:val="28"/>
        </w:rPr>
      </w:r>
      <w:r w:rsidR="00BC1D1A">
        <w:rPr>
          <w:b/>
          <w:noProof/>
          <w:sz w:val="21"/>
          <w:szCs w:val="28"/>
        </w:rPr>
        <w:fldChar w:fldCharType="separate"/>
      </w:r>
      <w:r w:rsidRPr="00A6537A">
        <w:rPr>
          <w:b/>
          <w:noProof/>
          <w:sz w:val="21"/>
          <w:szCs w:val="28"/>
        </w:rPr>
        <w:fldChar w:fldCharType="end"/>
      </w:r>
      <w:bookmarkEnd w:id="13"/>
    </w:p>
    <w:p w:rsidR="00CD50A1" w:rsidRDefault="00087A77" w:rsidP="00EE7869">
      <w:pPr>
        <w:pStyle w:val="afffffffffa"/>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rsidR="00CD50A1" w:rsidRDefault="00087A77" w:rsidP="00EE7869">
      <w:pPr>
        <w:pStyle w:val="afffffffffb"/>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rsidR="007B7453" w:rsidRPr="004C7E8B" w:rsidRDefault="007B7453" w:rsidP="004C25A2">
      <w:pPr>
        <w:pStyle w:val="afffffffe"/>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004C25A2">
        <w:rPr>
          <w:rFonts w:hAnsi="黑体"/>
          <w:w w:val="100"/>
          <w:sz w:val="28"/>
        </w:rPr>
        <w:t> </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3"/>
          <w:rFonts w:hAnsi="黑体" w:hint="eastAsia"/>
          <w:position w:val="0"/>
        </w:rPr>
        <w:t>发</w:t>
      </w:r>
      <w:r w:rsidRPr="004C7E8B">
        <w:rPr>
          <w:rStyle w:val="afffffffffff3"/>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9908A3">
          <w:headerReference w:type="default" r:id="rId10"/>
          <w:footerReference w:type="even" r:id="rId11"/>
          <w:headerReference w:type="first" r:id="rId12"/>
          <w:footerReference w:type="first" r:id="rId13"/>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406ED96" wp14:editId="08D56DDC">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C89C2"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6201D3" w:rsidRDefault="006201D3" w:rsidP="006201D3">
      <w:pPr>
        <w:pStyle w:val="afffffc"/>
        <w:spacing w:after="360"/>
      </w:pPr>
      <w:bookmarkStart w:id="21" w:name="BookMark1"/>
      <w:r w:rsidRPr="006201D3">
        <w:rPr>
          <w:rFonts w:hint="eastAsia"/>
          <w:spacing w:val="320"/>
        </w:rPr>
        <w:lastRenderedPageBreak/>
        <w:t>目</w:t>
      </w:r>
      <w:r>
        <w:rPr>
          <w:rFonts w:hint="eastAsia"/>
        </w:rPr>
        <w:t>次</w:t>
      </w:r>
    </w:p>
    <w:p w:rsidR="006201D3" w:rsidRPr="006201D3" w:rsidRDefault="006201D3">
      <w:pPr>
        <w:pStyle w:val="10"/>
        <w:tabs>
          <w:tab w:val="right" w:leader="dot" w:pos="9344"/>
        </w:tabs>
        <w:rPr>
          <w:rFonts w:asciiTheme="minorHAnsi" w:eastAsiaTheme="minorEastAsia" w:hAnsiTheme="minorHAnsi" w:cstheme="minorBidi"/>
          <w:noProof/>
          <w:szCs w:val="22"/>
        </w:rPr>
      </w:pPr>
      <w:r w:rsidRPr="006201D3">
        <w:fldChar w:fldCharType="begin"/>
      </w:r>
      <w:r w:rsidRPr="006201D3">
        <w:instrText xml:space="preserve"> TOC \o "1-1" \h \t "标准文件_一级条标题,2,标准文件_附录一级条标题,2," </w:instrText>
      </w:r>
      <w:r w:rsidRPr="006201D3">
        <w:fldChar w:fldCharType="separate"/>
      </w:r>
      <w:hyperlink w:anchor="_Toc151128339" w:history="1">
        <w:r w:rsidRPr="006201D3">
          <w:rPr>
            <w:rStyle w:val="affffff7"/>
            <w:rFonts w:hint="eastAsia"/>
            <w:noProof/>
          </w:rPr>
          <w:t>前言</w:t>
        </w:r>
        <w:r w:rsidRPr="006201D3">
          <w:rPr>
            <w:noProof/>
          </w:rPr>
          <w:tab/>
        </w:r>
        <w:r w:rsidRPr="006201D3">
          <w:rPr>
            <w:noProof/>
          </w:rPr>
          <w:fldChar w:fldCharType="begin"/>
        </w:r>
        <w:r w:rsidRPr="006201D3">
          <w:rPr>
            <w:noProof/>
          </w:rPr>
          <w:instrText xml:space="preserve"> PAGEREF _Toc151128339 \h </w:instrText>
        </w:r>
        <w:r w:rsidRPr="006201D3">
          <w:rPr>
            <w:noProof/>
          </w:rPr>
        </w:r>
        <w:r w:rsidRPr="006201D3">
          <w:rPr>
            <w:noProof/>
          </w:rPr>
          <w:fldChar w:fldCharType="separate"/>
        </w:r>
        <w:r w:rsidRPr="006201D3">
          <w:rPr>
            <w:noProof/>
          </w:rPr>
          <w:t>II</w:t>
        </w:r>
        <w:r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0" w:history="1">
        <w:r w:rsidR="006201D3" w:rsidRPr="006201D3">
          <w:rPr>
            <w:rStyle w:val="affffff7"/>
            <w:noProof/>
          </w:rPr>
          <w:t>1</w:t>
        </w:r>
        <w:r w:rsidR="006201D3">
          <w:rPr>
            <w:rStyle w:val="affffff7"/>
            <w:noProof/>
          </w:rPr>
          <w:t xml:space="preserve"> </w:t>
        </w:r>
        <w:r w:rsidR="006201D3" w:rsidRPr="006201D3">
          <w:rPr>
            <w:rStyle w:val="affffff7"/>
            <w:rFonts w:hint="eastAsia"/>
            <w:noProof/>
          </w:rPr>
          <w:t xml:space="preserve"> 范围</w:t>
        </w:r>
        <w:r w:rsidR="006201D3" w:rsidRPr="006201D3">
          <w:rPr>
            <w:noProof/>
          </w:rPr>
          <w:tab/>
        </w:r>
        <w:r w:rsidR="006201D3" w:rsidRPr="006201D3">
          <w:rPr>
            <w:noProof/>
          </w:rPr>
          <w:fldChar w:fldCharType="begin"/>
        </w:r>
        <w:r w:rsidR="006201D3" w:rsidRPr="006201D3">
          <w:rPr>
            <w:noProof/>
          </w:rPr>
          <w:instrText xml:space="preserve"> PAGEREF _Toc151128340 \h </w:instrText>
        </w:r>
        <w:r w:rsidR="006201D3" w:rsidRPr="006201D3">
          <w:rPr>
            <w:noProof/>
          </w:rPr>
        </w:r>
        <w:r w:rsidR="006201D3" w:rsidRPr="006201D3">
          <w:rPr>
            <w:noProof/>
          </w:rPr>
          <w:fldChar w:fldCharType="separate"/>
        </w:r>
        <w:r w:rsidR="006201D3" w:rsidRPr="006201D3">
          <w:rPr>
            <w:noProof/>
          </w:rPr>
          <w:t>1</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1" w:history="1">
        <w:r w:rsidR="006201D3" w:rsidRPr="006201D3">
          <w:rPr>
            <w:rStyle w:val="affffff7"/>
            <w:noProof/>
          </w:rPr>
          <w:t>2</w:t>
        </w:r>
        <w:r w:rsidR="006201D3">
          <w:rPr>
            <w:rStyle w:val="affffff7"/>
            <w:noProof/>
          </w:rPr>
          <w:t xml:space="preserve"> </w:t>
        </w:r>
        <w:r w:rsidR="006201D3" w:rsidRPr="006201D3">
          <w:rPr>
            <w:rStyle w:val="affffff7"/>
            <w:rFonts w:hint="eastAsia"/>
            <w:noProof/>
          </w:rPr>
          <w:t xml:space="preserve"> 规范性引用文件</w:t>
        </w:r>
        <w:r w:rsidR="006201D3" w:rsidRPr="006201D3">
          <w:rPr>
            <w:noProof/>
          </w:rPr>
          <w:tab/>
        </w:r>
        <w:r w:rsidR="006201D3" w:rsidRPr="006201D3">
          <w:rPr>
            <w:noProof/>
          </w:rPr>
          <w:fldChar w:fldCharType="begin"/>
        </w:r>
        <w:r w:rsidR="006201D3" w:rsidRPr="006201D3">
          <w:rPr>
            <w:noProof/>
          </w:rPr>
          <w:instrText xml:space="preserve"> PAGEREF _Toc151128341 \h </w:instrText>
        </w:r>
        <w:r w:rsidR="006201D3" w:rsidRPr="006201D3">
          <w:rPr>
            <w:noProof/>
          </w:rPr>
        </w:r>
        <w:r w:rsidR="006201D3" w:rsidRPr="006201D3">
          <w:rPr>
            <w:noProof/>
          </w:rPr>
          <w:fldChar w:fldCharType="separate"/>
        </w:r>
        <w:r w:rsidR="006201D3" w:rsidRPr="006201D3">
          <w:rPr>
            <w:noProof/>
          </w:rPr>
          <w:t>1</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2" w:history="1">
        <w:r w:rsidR="006201D3" w:rsidRPr="006201D3">
          <w:rPr>
            <w:rStyle w:val="affffff7"/>
            <w:noProof/>
          </w:rPr>
          <w:t>3</w:t>
        </w:r>
        <w:r w:rsidR="006201D3">
          <w:rPr>
            <w:rStyle w:val="affffff7"/>
            <w:noProof/>
          </w:rPr>
          <w:t xml:space="preserve"> </w:t>
        </w:r>
        <w:r w:rsidR="006201D3" w:rsidRPr="006201D3">
          <w:rPr>
            <w:rStyle w:val="affffff7"/>
            <w:rFonts w:hint="eastAsia"/>
            <w:noProof/>
          </w:rPr>
          <w:t xml:space="preserve"> 术语和定义</w:t>
        </w:r>
        <w:r w:rsidR="006201D3" w:rsidRPr="006201D3">
          <w:rPr>
            <w:noProof/>
          </w:rPr>
          <w:tab/>
        </w:r>
        <w:r w:rsidR="006201D3" w:rsidRPr="006201D3">
          <w:rPr>
            <w:noProof/>
          </w:rPr>
          <w:fldChar w:fldCharType="begin"/>
        </w:r>
        <w:r w:rsidR="006201D3" w:rsidRPr="006201D3">
          <w:rPr>
            <w:noProof/>
          </w:rPr>
          <w:instrText xml:space="preserve"> PAGEREF _Toc151128342 \h </w:instrText>
        </w:r>
        <w:r w:rsidR="006201D3" w:rsidRPr="006201D3">
          <w:rPr>
            <w:noProof/>
          </w:rPr>
        </w:r>
        <w:r w:rsidR="006201D3" w:rsidRPr="006201D3">
          <w:rPr>
            <w:noProof/>
          </w:rPr>
          <w:fldChar w:fldCharType="separate"/>
        </w:r>
        <w:r w:rsidR="006201D3" w:rsidRPr="006201D3">
          <w:rPr>
            <w:noProof/>
          </w:rPr>
          <w:t>1</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3" w:history="1">
        <w:r w:rsidR="006201D3" w:rsidRPr="006201D3">
          <w:rPr>
            <w:rStyle w:val="affffff7"/>
            <w:noProof/>
          </w:rPr>
          <w:t>4</w:t>
        </w:r>
        <w:r w:rsidR="006201D3">
          <w:rPr>
            <w:rStyle w:val="affffff7"/>
            <w:noProof/>
          </w:rPr>
          <w:t xml:space="preserve"> </w:t>
        </w:r>
        <w:r w:rsidR="006201D3" w:rsidRPr="006201D3">
          <w:rPr>
            <w:rStyle w:val="affffff7"/>
            <w:rFonts w:hint="eastAsia"/>
            <w:noProof/>
          </w:rPr>
          <w:t xml:space="preserve"> 产品分类与分等</w:t>
        </w:r>
        <w:r w:rsidR="006201D3" w:rsidRPr="006201D3">
          <w:rPr>
            <w:noProof/>
          </w:rPr>
          <w:tab/>
        </w:r>
        <w:r w:rsidR="006201D3" w:rsidRPr="006201D3">
          <w:rPr>
            <w:noProof/>
          </w:rPr>
          <w:fldChar w:fldCharType="begin"/>
        </w:r>
        <w:r w:rsidR="006201D3" w:rsidRPr="006201D3">
          <w:rPr>
            <w:noProof/>
          </w:rPr>
          <w:instrText xml:space="preserve"> PAGEREF _Toc151128343 \h </w:instrText>
        </w:r>
        <w:r w:rsidR="006201D3" w:rsidRPr="006201D3">
          <w:rPr>
            <w:noProof/>
          </w:rPr>
        </w:r>
        <w:r w:rsidR="006201D3" w:rsidRPr="006201D3">
          <w:rPr>
            <w:noProof/>
          </w:rPr>
          <w:fldChar w:fldCharType="separate"/>
        </w:r>
        <w:r w:rsidR="006201D3" w:rsidRPr="006201D3">
          <w:rPr>
            <w:noProof/>
          </w:rPr>
          <w:t>2</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4" w:history="1">
        <w:r w:rsidR="006201D3" w:rsidRPr="006201D3">
          <w:rPr>
            <w:rStyle w:val="affffff7"/>
            <w:noProof/>
          </w:rPr>
          <w:t>5</w:t>
        </w:r>
        <w:r w:rsidR="006201D3">
          <w:rPr>
            <w:rStyle w:val="affffff7"/>
            <w:noProof/>
          </w:rPr>
          <w:t xml:space="preserve"> </w:t>
        </w:r>
        <w:r w:rsidR="006201D3" w:rsidRPr="006201D3">
          <w:rPr>
            <w:rStyle w:val="affffff7"/>
            <w:rFonts w:hint="eastAsia"/>
            <w:noProof/>
          </w:rPr>
          <w:t xml:space="preserve"> 技术要求</w:t>
        </w:r>
        <w:r w:rsidR="006201D3" w:rsidRPr="006201D3">
          <w:rPr>
            <w:noProof/>
          </w:rPr>
          <w:tab/>
        </w:r>
        <w:r w:rsidR="006201D3" w:rsidRPr="006201D3">
          <w:rPr>
            <w:noProof/>
          </w:rPr>
          <w:fldChar w:fldCharType="begin"/>
        </w:r>
        <w:r w:rsidR="006201D3" w:rsidRPr="006201D3">
          <w:rPr>
            <w:noProof/>
          </w:rPr>
          <w:instrText xml:space="preserve"> PAGEREF _Toc151128344 \h </w:instrText>
        </w:r>
        <w:r w:rsidR="006201D3" w:rsidRPr="006201D3">
          <w:rPr>
            <w:noProof/>
          </w:rPr>
        </w:r>
        <w:r w:rsidR="006201D3" w:rsidRPr="006201D3">
          <w:rPr>
            <w:noProof/>
          </w:rPr>
          <w:fldChar w:fldCharType="separate"/>
        </w:r>
        <w:r w:rsidR="006201D3" w:rsidRPr="006201D3">
          <w:rPr>
            <w:noProof/>
          </w:rPr>
          <w:t>2</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5" w:history="1">
        <w:r w:rsidR="006201D3" w:rsidRPr="006201D3">
          <w:rPr>
            <w:rStyle w:val="affffff7"/>
            <w:noProof/>
          </w:rPr>
          <w:t>6</w:t>
        </w:r>
        <w:r w:rsidR="006201D3">
          <w:rPr>
            <w:rStyle w:val="affffff7"/>
            <w:noProof/>
          </w:rPr>
          <w:t xml:space="preserve"> </w:t>
        </w:r>
        <w:r w:rsidR="006201D3" w:rsidRPr="006201D3">
          <w:rPr>
            <w:rStyle w:val="affffff7"/>
            <w:rFonts w:hint="eastAsia"/>
            <w:noProof/>
          </w:rPr>
          <w:t xml:space="preserve"> 试验方法</w:t>
        </w:r>
        <w:r w:rsidR="006201D3" w:rsidRPr="006201D3">
          <w:rPr>
            <w:noProof/>
          </w:rPr>
          <w:tab/>
        </w:r>
        <w:r w:rsidR="006201D3" w:rsidRPr="006201D3">
          <w:rPr>
            <w:noProof/>
          </w:rPr>
          <w:fldChar w:fldCharType="begin"/>
        </w:r>
        <w:r w:rsidR="006201D3" w:rsidRPr="006201D3">
          <w:rPr>
            <w:noProof/>
          </w:rPr>
          <w:instrText xml:space="preserve"> PAGEREF _Toc151128345 \h </w:instrText>
        </w:r>
        <w:r w:rsidR="006201D3" w:rsidRPr="006201D3">
          <w:rPr>
            <w:noProof/>
          </w:rPr>
        </w:r>
        <w:r w:rsidR="006201D3" w:rsidRPr="006201D3">
          <w:rPr>
            <w:noProof/>
          </w:rPr>
          <w:fldChar w:fldCharType="separate"/>
        </w:r>
        <w:r w:rsidR="006201D3" w:rsidRPr="006201D3">
          <w:rPr>
            <w:noProof/>
          </w:rPr>
          <w:t>2</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6" w:history="1">
        <w:r w:rsidR="006201D3" w:rsidRPr="006201D3">
          <w:rPr>
            <w:rStyle w:val="affffff7"/>
            <w:noProof/>
          </w:rPr>
          <w:t>7</w:t>
        </w:r>
        <w:r w:rsidR="006201D3">
          <w:rPr>
            <w:rStyle w:val="affffff7"/>
            <w:noProof/>
          </w:rPr>
          <w:t xml:space="preserve"> </w:t>
        </w:r>
        <w:r w:rsidR="006201D3" w:rsidRPr="006201D3">
          <w:rPr>
            <w:rStyle w:val="affffff7"/>
            <w:rFonts w:hint="eastAsia"/>
            <w:noProof/>
          </w:rPr>
          <w:t xml:space="preserve"> 检验规则</w:t>
        </w:r>
        <w:r w:rsidR="006201D3" w:rsidRPr="006201D3">
          <w:rPr>
            <w:noProof/>
          </w:rPr>
          <w:tab/>
        </w:r>
        <w:r w:rsidR="006201D3" w:rsidRPr="006201D3">
          <w:rPr>
            <w:noProof/>
          </w:rPr>
          <w:fldChar w:fldCharType="begin"/>
        </w:r>
        <w:r w:rsidR="006201D3" w:rsidRPr="006201D3">
          <w:rPr>
            <w:noProof/>
          </w:rPr>
          <w:instrText xml:space="preserve"> PAGEREF _Toc151128346 \h </w:instrText>
        </w:r>
        <w:r w:rsidR="006201D3" w:rsidRPr="006201D3">
          <w:rPr>
            <w:noProof/>
          </w:rPr>
        </w:r>
        <w:r w:rsidR="006201D3" w:rsidRPr="006201D3">
          <w:rPr>
            <w:noProof/>
          </w:rPr>
          <w:fldChar w:fldCharType="separate"/>
        </w:r>
        <w:r w:rsidR="006201D3" w:rsidRPr="006201D3">
          <w:rPr>
            <w:noProof/>
          </w:rPr>
          <w:t>4</w:t>
        </w:r>
        <w:r w:rsidR="006201D3" w:rsidRPr="006201D3">
          <w:rPr>
            <w:noProof/>
          </w:rPr>
          <w:fldChar w:fldCharType="end"/>
        </w:r>
      </w:hyperlink>
    </w:p>
    <w:p w:rsidR="006201D3" w:rsidRPr="006201D3" w:rsidRDefault="00BC1D1A">
      <w:pPr>
        <w:pStyle w:val="10"/>
        <w:tabs>
          <w:tab w:val="right" w:leader="dot" w:pos="9344"/>
        </w:tabs>
        <w:rPr>
          <w:rFonts w:asciiTheme="minorHAnsi" w:eastAsiaTheme="minorEastAsia" w:hAnsiTheme="minorHAnsi" w:cstheme="minorBidi"/>
          <w:noProof/>
          <w:szCs w:val="22"/>
        </w:rPr>
      </w:pPr>
      <w:hyperlink w:anchor="_Toc151128347" w:history="1">
        <w:r w:rsidR="006201D3" w:rsidRPr="006201D3">
          <w:rPr>
            <w:rStyle w:val="affffff7"/>
            <w:noProof/>
          </w:rPr>
          <w:t>8</w:t>
        </w:r>
        <w:r w:rsidR="006201D3">
          <w:rPr>
            <w:rStyle w:val="affffff7"/>
            <w:noProof/>
          </w:rPr>
          <w:t xml:space="preserve"> </w:t>
        </w:r>
        <w:r w:rsidR="006201D3" w:rsidRPr="006201D3">
          <w:rPr>
            <w:rStyle w:val="affffff7"/>
            <w:rFonts w:hint="eastAsia"/>
            <w:noProof/>
          </w:rPr>
          <w:t xml:space="preserve"> 标志、包装和贮存</w:t>
        </w:r>
        <w:r w:rsidR="006201D3" w:rsidRPr="006201D3">
          <w:rPr>
            <w:noProof/>
          </w:rPr>
          <w:tab/>
        </w:r>
        <w:r w:rsidR="006201D3" w:rsidRPr="006201D3">
          <w:rPr>
            <w:noProof/>
          </w:rPr>
          <w:fldChar w:fldCharType="begin"/>
        </w:r>
        <w:r w:rsidR="006201D3" w:rsidRPr="006201D3">
          <w:rPr>
            <w:noProof/>
          </w:rPr>
          <w:instrText xml:space="preserve"> PAGEREF _Toc151128347 \h </w:instrText>
        </w:r>
        <w:r w:rsidR="006201D3" w:rsidRPr="006201D3">
          <w:rPr>
            <w:noProof/>
          </w:rPr>
        </w:r>
        <w:r w:rsidR="006201D3" w:rsidRPr="006201D3">
          <w:rPr>
            <w:noProof/>
          </w:rPr>
          <w:fldChar w:fldCharType="separate"/>
        </w:r>
        <w:r w:rsidR="006201D3" w:rsidRPr="006201D3">
          <w:rPr>
            <w:noProof/>
          </w:rPr>
          <w:t>4</w:t>
        </w:r>
        <w:r w:rsidR="006201D3" w:rsidRPr="006201D3">
          <w:rPr>
            <w:noProof/>
          </w:rPr>
          <w:fldChar w:fldCharType="end"/>
        </w:r>
      </w:hyperlink>
    </w:p>
    <w:p w:rsidR="006201D3" w:rsidRPr="006201D3" w:rsidRDefault="006201D3" w:rsidP="006201D3">
      <w:pPr>
        <w:pStyle w:val="afffffc"/>
        <w:spacing w:after="360"/>
        <w:sectPr w:rsidR="006201D3" w:rsidRPr="006201D3" w:rsidSect="00023187">
          <w:headerReference w:type="even" r:id="rId14"/>
          <w:headerReference w:type="default" r:id="rId15"/>
          <w:footerReference w:type="default" r:id="rId16"/>
          <w:pgSz w:w="11906" w:h="16838" w:code="9"/>
          <w:pgMar w:top="1928" w:right="1134" w:bottom="1134" w:left="1134" w:header="1418" w:footer="1134" w:gutter="284"/>
          <w:pgNumType w:fmt="upperRoman" w:start="1"/>
          <w:cols w:space="425"/>
          <w:formProt w:val="0"/>
          <w:docGrid w:linePitch="312"/>
        </w:sectPr>
      </w:pPr>
      <w:r w:rsidRPr="006201D3">
        <w:fldChar w:fldCharType="end"/>
      </w:r>
    </w:p>
    <w:p w:rsidR="00023187" w:rsidRDefault="00023187" w:rsidP="00023187">
      <w:pPr>
        <w:pStyle w:val="a6"/>
        <w:spacing w:before="900" w:after="360"/>
      </w:pPr>
      <w:bookmarkStart w:id="22" w:name="_Toc151128339"/>
      <w:bookmarkStart w:id="23" w:name="BookMark2"/>
      <w:bookmarkEnd w:id="21"/>
      <w:r w:rsidRPr="00023187">
        <w:rPr>
          <w:spacing w:val="320"/>
        </w:rPr>
        <w:lastRenderedPageBreak/>
        <w:t>前</w:t>
      </w:r>
      <w:r>
        <w:t>言</w:t>
      </w:r>
      <w:bookmarkEnd w:id="22"/>
    </w:p>
    <w:p w:rsidR="00023187" w:rsidRDefault="00023187" w:rsidP="00D52C6A">
      <w:pPr>
        <w:pStyle w:val="affff6"/>
        <w:spacing w:line="360" w:lineRule="auto"/>
        <w:ind w:firstLine="420"/>
      </w:pPr>
      <w:r>
        <w:rPr>
          <w:rFonts w:hint="eastAsia"/>
        </w:rPr>
        <w:t>本文件按照GB/T 1.1—2020《标准化工作导则  第1部分：标准化文件的结构和起草规则》的规定起草。</w:t>
      </w:r>
    </w:p>
    <w:p w:rsidR="00023187" w:rsidRDefault="00023187" w:rsidP="00D52C6A">
      <w:pPr>
        <w:pStyle w:val="affff6"/>
        <w:spacing w:line="360" w:lineRule="auto"/>
        <w:ind w:firstLine="420"/>
      </w:pPr>
      <w:r>
        <w:rPr>
          <w:rFonts w:hint="eastAsia"/>
        </w:rPr>
        <w:t>本文件由洛阳申雨钼业有限责任公司提出。</w:t>
      </w:r>
    </w:p>
    <w:p w:rsidR="00023187" w:rsidRDefault="00023187" w:rsidP="00D52C6A">
      <w:pPr>
        <w:pStyle w:val="affff6"/>
        <w:spacing w:line="360" w:lineRule="auto"/>
        <w:ind w:firstLine="420"/>
      </w:pPr>
      <w:r>
        <w:rPr>
          <w:rFonts w:hint="eastAsia"/>
        </w:rPr>
        <w:t>本文件由河南省涂料行业协会归口。</w:t>
      </w:r>
    </w:p>
    <w:p w:rsidR="00023187" w:rsidRDefault="00023187" w:rsidP="00D52C6A">
      <w:pPr>
        <w:pStyle w:val="affff6"/>
        <w:spacing w:line="360" w:lineRule="auto"/>
        <w:ind w:firstLine="420"/>
      </w:pPr>
      <w:r>
        <w:rPr>
          <w:rFonts w:hint="eastAsia"/>
        </w:rPr>
        <w:t>本文件起草单位：洛阳申雨钼业有限责任公司，河南省化工研究所有限责任公司，申雨润滑科技有限公司，上海亿霖润滑材料有限公司。</w:t>
      </w:r>
    </w:p>
    <w:p w:rsidR="00023187" w:rsidRDefault="00023187" w:rsidP="00D52C6A">
      <w:pPr>
        <w:pStyle w:val="affff6"/>
        <w:spacing w:line="360" w:lineRule="auto"/>
        <w:ind w:firstLine="420"/>
      </w:pPr>
      <w:r>
        <w:rPr>
          <w:rFonts w:hint="eastAsia"/>
        </w:rPr>
        <w:t>本文件主要起草人：赵怡丽、丁为公、张霖泽、张碧波、张晓阁、周涛、赵增兵、孟炳楠、赵腾飞、杨舒程、杨炳祺。</w:t>
      </w:r>
    </w:p>
    <w:p w:rsidR="00023187" w:rsidRPr="00023187" w:rsidRDefault="00023187" w:rsidP="00023187">
      <w:pPr>
        <w:pStyle w:val="affff6"/>
        <w:ind w:firstLine="420"/>
        <w:sectPr w:rsidR="00023187" w:rsidRPr="00023187" w:rsidSect="006201D3">
          <w:pgSz w:w="11906" w:h="16838" w:code="9"/>
          <w:pgMar w:top="1928" w:right="1134" w:bottom="1134" w:left="1134" w:header="1418" w:footer="1134" w:gutter="284"/>
          <w:pgNumType w:fmt="upperRoman"/>
          <w:cols w:space="425"/>
          <w:formProt w:val="0"/>
          <w:docGrid w:linePitch="312"/>
        </w:sectPr>
      </w:pPr>
    </w:p>
    <w:p w:rsidR="00894836" w:rsidRPr="00145D9D" w:rsidRDefault="00894836" w:rsidP="00093D25">
      <w:pPr>
        <w:spacing w:line="20" w:lineRule="exact"/>
        <w:jc w:val="center"/>
        <w:rPr>
          <w:rFonts w:ascii="黑体" w:eastAsia="黑体" w:hAnsi="黑体"/>
          <w:sz w:val="32"/>
          <w:szCs w:val="32"/>
        </w:rPr>
      </w:pPr>
      <w:bookmarkStart w:id="24" w:name="BookMark4"/>
      <w:bookmarkEnd w:id="23"/>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57DC44024F54CA9A7305D9FCF960503"/>
        </w:placeholder>
      </w:sdtPr>
      <w:sdtEndPr/>
      <w:sdtContent>
        <w:bookmarkStart w:id="25" w:name="NEW_STAND_NAME" w:displacedByCustomXml="prev"/>
        <w:p w:rsidR="00F26B7E" w:rsidRPr="00F26B7E" w:rsidRDefault="00023187" w:rsidP="00023187">
          <w:pPr>
            <w:pStyle w:val="afffffffff1"/>
            <w:spacing w:beforeLines="100" w:before="240" w:afterLines="220" w:after="528"/>
          </w:pPr>
          <w:r>
            <w:rPr>
              <w:rFonts w:hint="eastAsia"/>
            </w:rPr>
            <w:t>二硫化钼润滑涂料</w:t>
          </w:r>
        </w:p>
      </w:sdtContent>
    </w:sdt>
    <w:bookmarkEnd w:id="25" w:displacedByCustomXml="prev"/>
    <w:p w:rsidR="00E2552F" w:rsidRDefault="00E2552F" w:rsidP="00A77CCB">
      <w:pPr>
        <w:pStyle w:val="affc"/>
        <w:spacing w:before="240" w:after="240"/>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97192964"/>
      <w:bookmarkStart w:id="35" w:name="_Toc151128340"/>
      <w:r>
        <w:rPr>
          <w:rFonts w:hint="eastAsia"/>
        </w:rPr>
        <w:t>范围</w:t>
      </w:r>
      <w:bookmarkEnd w:id="26"/>
      <w:bookmarkEnd w:id="27"/>
      <w:bookmarkEnd w:id="28"/>
      <w:bookmarkEnd w:id="29"/>
      <w:bookmarkEnd w:id="30"/>
      <w:bookmarkEnd w:id="31"/>
      <w:bookmarkEnd w:id="32"/>
      <w:bookmarkEnd w:id="33"/>
      <w:bookmarkEnd w:id="34"/>
      <w:bookmarkEnd w:id="35"/>
    </w:p>
    <w:p w:rsidR="009A5382" w:rsidRDefault="009A5382" w:rsidP="0043302F">
      <w:pPr>
        <w:pStyle w:val="affff6"/>
        <w:spacing w:line="360" w:lineRule="auto"/>
        <w:ind w:firstLine="420"/>
      </w:pPr>
      <w:r>
        <w:rPr>
          <w:rFonts w:hint="eastAsia"/>
        </w:rPr>
        <w:t>本文件规定了二硫化钼润滑涂料的产品分类和分等、技术要求、试验方法、检验规则及标志、包装、运输和贮存。</w:t>
      </w:r>
    </w:p>
    <w:p w:rsidR="009A5382" w:rsidRPr="009A5382" w:rsidRDefault="009A5382" w:rsidP="0043302F">
      <w:pPr>
        <w:pStyle w:val="affff6"/>
        <w:spacing w:line="360" w:lineRule="auto"/>
        <w:ind w:firstLine="420"/>
      </w:pPr>
      <w:r>
        <w:rPr>
          <w:rFonts w:hint="eastAsia"/>
        </w:rPr>
        <w:t>本文件适用于以二</w:t>
      </w:r>
      <w:r w:rsidR="00611767">
        <w:rPr>
          <w:rFonts w:hint="eastAsia"/>
        </w:rPr>
        <w:t>硫化钼、高分子树脂为主要原料，加入颜料、填料及各种助剂配制而成</w:t>
      </w:r>
      <w:r>
        <w:rPr>
          <w:rFonts w:hint="eastAsia"/>
        </w:rPr>
        <w:t>，采用刷涂、喷涂或滚涂的施工方法，在金属构件、非金属构件、齿轮、发动机轴瓦、建筑桥梁绞索、航天器件等需要自润滑涂层的液态溶剂型二硫化钼润滑涂料。</w:t>
      </w:r>
    </w:p>
    <w:p w:rsidR="00E2552F" w:rsidRDefault="00E2552F" w:rsidP="00A77CCB">
      <w:pPr>
        <w:pStyle w:val="affc"/>
        <w:spacing w:before="240" w:after="240"/>
      </w:pPr>
      <w:bookmarkStart w:id="36" w:name="_Toc17233326"/>
      <w:bookmarkStart w:id="37" w:name="_Toc17233334"/>
      <w:bookmarkStart w:id="38" w:name="_Toc24884212"/>
      <w:bookmarkStart w:id="39" w:name="_Toc24884219"/>
      <w:bookmarkStart w:id="40" w:name="_Toc26648466"/>
      <w:bookmarkStart w:id="41" w:name="_Toc26718931"/>
      <w:bookmarkStart w:id="42" w:name="_Toc26986531"/>
      <w:bookmarkStart w:id="43" w:name="_Toc26986772"/>
      <w:bookmarkStart w:id="44" w:name="_Toc97192965"/>
      <w:bookmarkStart w:id="45" w:name="_Toc151128341"/>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6AFD2510F55942FEB06EF944118D7AB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8A57E6" w:rsidRDefault="008A57E6" w:rsidP="008A57E6">
          <w:pPr>
            <w:pStyle w:val="affff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902B7F" w:rsidRDefault="00902B7F" w:rsidP="0043302F">
      <w:pPr>
        <w:pStyle w:val="affff6"/>
        <w:spacing w:line="360" w:lineRule="auto"/>
        <w:ind w:firstLine="420"/>
      </w:pPr>
      <w:r w:rsidRPr="00902B7F">
        <w:rPr>
          <w:rFonts w:hint="eastAsia"/>
        </w:rPr>
        <w:t>GB/T</w:t>
      </w:r>
      <w:r w:rsidR="003D3903">
        <w:rPr>
          <w:rFonts w:hint="eastAsia"/>
        </w:rPr>
        <w:t xml:space="preserve"> 1723 </w:t>
      </w:r>
      <w:r w:rsidRPr="00902B7F">
        <w:rPr>
          <w:rFonts w:hint="eastAsia"/>
        </w:rPr>
        <w:t>涂料粘度测定法</w:t>
      </w:r>
    </w:p>
    <w:p w:rsidR="009A5382" w:rsidRDefault="009A5382" w:rsidP="0043302F">
      <w:pPr>
        <w:pStyle w:val="affff6"/>
        <w:spacing w:line="360" w:lineRule="auto"/>
        <w:ind w:firstLine="420"/>
      </w:pPr>
      <w:r>
        <w:rPr>
          <w:rFonts w:hint="eastAsia"/>
        </w:rPr>
        <w:t>GB/T</w:t>
      </w:r>
      <w:r w:rsidR="003D3903">
        <w:rPr>
          <w:rFonts w:hint="eastAsia"/>
        </w:rPr>
        <w:t xml:space="preserve"> 1725 </w:t>
      </w:r>
      <w:r>
        <w:rPr>
          <w:rFonts w:hint="eastAsia"/>
        </w:rPr>
        <w:t>涂料固体含量测定法</w:t>
      </w:r>
    </w:p>
    <w:p w:rsidR="00902B7F" w:rsidRDefault="00902B7F" w:rsidP="0043302F">
      <w:pPr>
        <w:pStyle w:val="affff6"/>
        <w:spacing w:line="360" w:lineRule="auto"/>
        <w:ind w:firstLine="420"/>
      </w:pPr>
      <w:r w:rsidRPr="00902B7F">
        <w:rPr>
          <w:rFonts w:hint="eastAsia"/>
        </w:rPr>
        <w:t>GB/T</w:t>
      </w:r>
      <w:r w:rsidR="003D3903">
        <w:rPr>
          <w:rFonts w:hint="eastAsia"/>
        </w:rPr>
        <w:t xml:space="preserve"> 1732 </w:t>
      </w:r>
      <w:r w:rsidRPr="00902B7F">
        <w:rPr>
          <w:rFonts w:hint="eastAsia"/>
        </w:rPr>
        <w:t>漆膜耐冲击测定法</w:t>
      </w:r>
    </w:p>
    <w:p w:rsidR="00902B7F" w:rsidRDefault="00902B7F" w:rsidP="0043302F">
      <w:pPr>
        <w:pStyle w:val="affff6"/>
        <w:spacing w:line="360" w:lineRule="auto"/>
        <w:ind w:firstLine="420"/>
      </w:pPr>
      <w:r w:rsidRPr="00902B7F">
        <w:rPr>
          <w:rFonts w:hint="eastAsia"/>
        </w:rPr>
        <w:t>GB/T</w:t>
      </w:r>
      <w:r w:rsidR="003D3903">
        <w:rPr>
          <w:rFonts w:hint="eastAsia"/>
        </w:rPr>
        <w:t xml:space="preserve"> 1733 </w:t>
      </w:r>
      <w:r w:rsidRPr="00902B7F">
        <w:rPr>
          <w:rFonts w:hint="eastAsia"/>
        </w:rPr>
        <w:t>漆膜耐水性测定法</w:t>
      </w:r>
    </w:p>
    <w:p w:rsidR="004F53C0" w:rsidRDefault="004F53C0" w:rsidP="0043302F">
      <w:pPr>
        <w:pStyle w:val="affff6"/>
        <w:spacing w:line="360" w:lineRule="auto"/>
        <w:ind w:firstLine="420"/>
      </w:pPr>
      <w:r w:rsidRPr="004F53C0">
        <w:rPr>
          <w:rFonts w:hint="eastAsia"/>
        </w:rPr>
        <w:t>GB/T</w:t>
      </w:r>
      <w:r w:rsidR="003D3903">
        <w:rPr>
          <w:rFonts w:hint="eastAsia"/>
        </w:rPr>
        <w:t xml:space="preserve"> 1735 </w:t>
      </w:r>
      <w:r w:rsidRPr="004F53C0">
        <w:rPr>
          <w:rFonts w:hint="eastAsia"/>
        </w:rPr>
        <w:t>色漆和清漆 耐热性的测定</w:t>
      </w:r>
    </w:p>
    <w:p w:rsidR="004F53C0" w:rsidRDefault="004F53C0" w:rsidP="0043302F">
      <w:pPr>
        <w:pStyle w:val="affff6"/>
        <w:spacing w:line="360" w:lineRule="auto"/>
        <w:ind w:firstLine="420"/>
      </w:pPr>
      <w:r w:rsidRPr="004F53C0">
        <w:rPr>
          <w:rFonts w:hint="eastAsia"/>
        </w:rPr>
        <w:t>GB/T</w:t>
      </w:r>
      <w:r w:rsidR="003D3903">
        <w:rPr>
          <w:rFonts w:hint="eastAsia"/>
        </w:rPr>
        <w:t xml:space="preserve"> 3186 </w:t>
      </w:r>
      <w:r w:rsidRPr="004F53C0">
        <w:rPr>
          <w:rFonts w:hint="eastAsia"/>
        </w:rPr>
        <w:t>色漆和清漆 色漆和清漆用原材料取样</w:t>
      </w:r>
    </w:p>
    <w:p w:rsidR="004F53C0" w:rsidRDefault="004F53C0" w:rsidP="0043302F">
      <w:pPr>
        <w:pStyle w:val="affff6"/>
        <w:spacing w:line="360" w:lineRule="auto"/>
        <w:ind w:firstLine="420"/>
      </w:pPr>
      <w:r w:rsidRPr="004F53C0">
        <w:rPr>
          <w:rFonts w:hint="eastAsia"/>
        </w:rPr>
        <w:t>GB/T</w:t>
      </w:r>
      <w:r w:rsidR="003D3903">
        <w:rPr>
          <w:rFonts w:hint="eastAsia"/>
        </w:rPr>
        <w:t xml:space="preserve"> 6739 </w:t>
      </w:r>
      <w:r w:rsidRPr="004F53C0">
        <w:rPr>
          <w:rFonts w:hint="eastAsia"/>
        </w:rPr>
        <w:t>色漆和清漆 铅笔法测定漆膜硬度</w:t>
      </w:r>
    </w:p>
    <w:p w:rsidR="004F53C0" w:rsidRDefault="004F53C0" w:rsidP="0043302F">
      <w:pPr>
        <w:pStyle w:val="affff6"/>
        <w:spacing w:line="360" w:lineRule="auto"/>
        <w:ind w:firstLine="420"/>
      </w:pPr>
      <w:r w:rsidRPr="004F53C0">
        <w:rPr>
          <w:rFonts w:hint="eastAsia"/>
        </w:rPr>
        <w:t>GB/T</w:t>
      </w:r>
      <w:r w:rsidR="003D3903">
        <w:rPr>
          <w:rFonts w:hint="eastAsia"/>
        </w:rPr>
        <w:t xml:space="preserve"> 6742 </w:t>
      </w:r>
      <w:r w:rsidRPr="004F53C0">
        <w:rPr>
          <w:rFonts w:hint="eastAsia"/>
        </w:rPr>
        <w:t>色漆和清漆 弯曲试验（圆柱轴）</w:t>
      </w:r>
    </w:p>
    <w:p w:rsidR="004F53C0" w:rsidRDefault="004F53C0" w:rsidP="0043302F">
      <w:pPr>
        <w:pStyle w:val="affff6"/>
        <w:spacing w:line="360" w:lineRule="auto"/>
        <w:ind w:firstLine="420"/>
      </w:pPr>
      <w:r w:rsidRPr="004F53C0">
        <w:rPr>
          <w:rFonts w:hint="eastAsia"/>
        </w:rPr>
        <w:t>GB/T</w:t>
      </w:r>
      <w:r w:rsidR="003D3903">
        <w:rPr>
          <w:rFonts w:hint="eastAsia"/>
        </w:rPr>
        <w:t xml:space="preserve"> 8170 </w:t>
      </w:r>
      <w:r w:rsidRPr="004F53C0">
        <w:rPr>
          <w:rFonts w:hint="eastAsia"/>
        </w:rPr>
        <w:t>数值修约规则与极限数值的表示和判定</w:t>
      </w:r>
    </w:p>
    <w:p w:rsidR="004F53C0" w:rsidRDefault="004F53C0" w:rsidP="0043302F">
      <w:pPr>
        <w:pStyle w:val="affff6"/>
        <w:spacing w:line="360" w:lineRule="auto"/>
        <w:ind w:firstLine="420"/>
      </w:pPr>
      <w:r w:rsidRPr="004F53C0">
        <w:rPr>
          <w:rFonts w:hint="eastAsia"/>
        </w:rPr>
        <w:t>GB/T</w:t>
      </w:r>
      <w:r w:rsidR="003D3903">
        <w:rPr>
          <w:rFonts w:hint="eastAsia"/>
        </w:rPr>
        <w:t xml:space="preserve"> 9278 </w:t>
      </w:r>
      <w:r w:rsidRPr="004F53C0">
        <w:rPr>
          <w:rFonts w:hint="eastAsia"/>
        </w:rPr>
        <w:t>涂料试样状态调节和试验的温湿度</w:t>
      </w:r>
    </w:p>
    <w:p w:rsidR="004F53C0" w:rsidRDefault="004F53C0" w:rsidP="0043302F">
      <w:pPr>
        <w:pStyle w:val="affff6"/>
        <w:spacing w:line="360" w:lineRule="auto"/>
        <w:ind w:firstLine="420"/>
      </w:pPr>
      <w:r w:rsidRPr="004F53C0">
        <w:rPr>
          <w:rFonts w:hint="eastAsia"/>
        </w:rPr>
        <w:t>GB/T</w:t>
      </w:r>
      <w:r w:rsidR="003D3903">
        <w:rPr>
          <w:rFonts w:hint="eastAsia"/>
        </w:rPr>
        <w:t xml:space="preserve"> 9286 </w:t>
      </w:r>
      <w:r w:rsidRPr="004F53C0">
        <w:rPr>
          <w:rFonts w:hint="eastAsia"/>
        </w:rPr>
        <w:t>色漆和清漆 划格试验</w:t>
      </w:r>
    </w:p>
    <w:p w:rsidR="00045B70" w:rsidRDefault="00045B70" w:rsidP="00045B70">
      <w:pPr>
        <w:pStyle w:val="affff6"/>
        <w:spacing w:line="360" w:lineRule="auto"/>
        <w:ind w:firstLine="420"/>
      </w:pPr>
      <w:r>
        <w:rPr>
          <w:rFonts w:hint="eastAsia"/>
        </w:rPr>
        <w:t>GB/T 11186.1-1989 漆膜颜色的测定方法，第一部分：原理</w:t>
      </w:r>
    </w:p>
    <w:p w:rsidR="00045B70" w:rsidRDefault="00045B70" w:rsidP="00045B70">
      <w:pPr>
        <w:pStyle w:val="affff6"/>
        <w:spacing w:line="360" w:lineRule="auto"/>
        <w:ind w:firstLine="420"/>
      </w:pPr>
      <w:r>
        <w:rPr>
          <w:rFonts w:hint="eastAsia"/>
        </w:rPr>
        <w:t>GB/T 11186.2-1989 漆膜颜色的测定方法，第二部分：颜色测量</w:t>
      </w:r>
    </w:p>
    <w:p w:rsidR="004F53C0" w:rsidRDefault="003D3903" w:rsidP="0043302F">
      <w:pPr>
        <w:pStyle w:val="affff6"/>
        <w:spacing w:line="360" w:lineRule="auto"/>
        <w:ind w:firstLine="420"/>
      </w:pPr>
      <w:r>
        <w:rPr>
          <w:rFonts w:hint="eastAsia"/>
        </w:rPr>
        <w:t xml:space="preserve">GB/T 9754 </w:t>
      </w:r>
      <w:r w:rsidR="004F53C0" w:rsidRPr="004F53C0">
        <w:rPr>
          <w:rFonts w:hint="eastAsia"/>
        </w:rPr>
        <w:t>色漆和清漆 光泽度测试标准</w:t>
      </w:r>
    </w:p>
    <w:p w:rsidR="009A5382" w:rsidRDefault="00B83FA8" w:rsidP="0043302F">
      <w:pPr>
        <w:pStyle w:val="affff6"/>
        <w:spacing w:line="360" w:lineRule="auto"/>
        <w:ind w:firstLine="420"/>
      </w:pPr>
      <w:r>
        <w:rPr>
          <w:rFonts w:hint="eastAsia"/>
        </w:rPr>
        <w:t>GB/T</w:t>
      </w:r>
      <w:r w:rsidR="003D3903">
        <w:rPr>
          <w:rFonts w:hint="eastAsia"/>
        </w:rPr>
        <w:t xml:space="preserve"> </w:t>
      </w:r>
      <w:r>
        <w:rPr>
          <w:rFonts w:hint="eastAsia"/>
        </w:rPr>
        <w:t xml:space="preserve">13452.2 </w:t>
      </w:r>
      <w:r w:rsidR="009A5382">
        <w:rPr>
          <w:rFonts w:hint="eastAsia"/>
        </w:rPr>
        <w:t>色漆和清漆 漆膜厚度的测定</w:t>
      </w:r>
    </w:p>
    <w:p w:rsidR="004F53C0" w:rsidRDefault="004F53C0" w:rsidP="0043302F">
      <w:pPr>
        <w:pStyle w:val="affff6"/>
        <w:spacing w:line="360" w:lineRule="auto"/>
        <w:ind w:firstLine="420"/>
      </w:pPr>
      <w:r w:rsidRPr="004F53C0">
        <w:rPr>
          <w:rFonts w:hint="eastAsia"/>
        </w:rPr>
        <w:t>GB/T</w:t>
      </w:r>
      <w:r w:rsidR="003D3903">
        <w:rPr>
          <w:rFonts w:hint="eastAsia"/>
        </w:rPr>
        <w:t xml:space="preserve"> 13491 </w:t>
      </w:r>
      <w:r w:rsidRPr="004F53C0">
        <w:rPr>
          <w:rFonts w:hint="eastAsia"/>
        </w:rPr>
        <w:t>涂料产品包装通则</w:t>
      </w:r>
    </w:p>
    <w:p w:rsidR="009A5382" w:rsidRDefault="009A5382" w:rsidP="0043302F">
      <w:pPr>
        <w:pStyle w:val="affff6"/>
        <w:spacing w:line="360" w:lineRule="auto"/>
        <w:ind w:firstLine="420"/>
      </w:pPr>
      <w:r w:rsidRPr="00094C08">
        <w:rPr>
          <w:rFonts w:hint="eastAsia"/>
        </w:rPr>
        <w:t>GB/</w:t>
      </w:r>
      <w:r w:rsidR="007E2504" w:rsidRPr="00094C08">
        <w:rPr>
          <w:rFonts w:hint="eastAsia"/>
        </w:rPr>
        <w:t xml:space="preserve">T </w:t>
      </w:r>
      <w:r w:rsidRPr="00094C08">
        <w:rPr>
          <w:rFonts w:hint="eastAsia"/>
        </w:rPr>
        <w:t>23989 涂料耐溶剂擦拭性测定法</w:t>
      </w:r>
    </w:p>
    <w:p w:rsidR="00B265BC" w:rsidRPr="00E030F9" w:rsidRDefault="00FD59EB" w:rsidP="00FD59EB">
      <w:pPr>
        <w:pStyle w:val="affc"/>
        <w:spacing w:before="240" w:after="240"/>
      </w:pPr>
      <w:bookmarkStart w:id="46" w:name="_Toc97192966"/>
      <w:bookmarkStart w:id="47" w:name="_Toc151128342"/>
      <w:r>
        <w:rPr>
          <w:rFonts w:hint="eastAsia"/>
          <w:szCs w:val="21"/>
        </w:rPr>
        <w:t>术语和定义</w:t>
      </w:r>
      <w:bookmarkEnd w:id="46"/>
      <w:bookmarkEnd w:id="47"/>
    </w:p>
    <w:bookmarkStart w:id="48" w:name="_Toc26986532"/>
    <w:bookmarkEnd w:id="48"/>
    <w:p w:rsidR="00406A61" w:rsidRPr="00406A61" w:rsidRDefault="00BC1D1A" w:rsidP="00406A61">
      <w:pPr>
        <w:pStyle w:val="affff6"/>
        <w:ind w:firstLine="420"/>
      </w:pPr>
      <w:sdt>
        <w:sdtPr>
          <w:rPr>
            <w:rFonts w:hint="eastAsia"/>
          </w:rPr>
          <w:id w:val="-1909835108"/>
          <w:placeholder>
            <w:docPart w:val="48B8E0A47E9F4C61890393D0750898E8"/>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r w:rsidR="00406A61">
            <w:rPr>
              <w:rFonts w:hint="eastAsia"/>
            </w:rPr>
            <w:t>二硫化钼</w:t>
          </w:r>
          <w:r w:rsidR="00406A61">
            <w:t>润滑涂料</w:t>
          </w:r>
          <w:r w:rsidR="00406A61">
            <w:rPr>
              <w:rFonts w:hint="eastAsia"/>
            </w:rPr>
            <w:t>界定的术语和定义适用于本文件。</w:t>
          </w:r>
        </w:sdtContent>
      </w:sdt>
    </w:p>
    <w:p w:rsidR="003C010C" w:rsidRPr="00406A61" w:rsidRDefault="00051554" w:rsidP="00EE1D9A">
      <w:pPr>
        <w:pStyle w:val="affff6"/>
        <w:spacing w:line="360" w:lineRule="auto"/>
        <w:ind w:firstLine="420"/>
      </w:pPr>
      <w:r w:rsidRPr="00051554">
        <w:rPr>
          <w:rFonts w:hint="eastAsia"/>
        </w:rPr>
        <w:t>二硫化钼润滑涂料是指以二硫化钼为润滑材料、高分子树脂为成膜物质，添加功能性助剂和溶剂配合而成的溶剂型涂料，主要用于齿轮、发动机轴瓦、航天器件、桥梁建筑绞索等极端环境下需要无油自润滑的构件。</w:t>
      </w:r>
    </w:p>
    <w:p w:rsidR="004B3E93" w:rsidRDefault="00023187" w:rsidP="00023187">
      <w:pPr>
        <w:pStyle w:val="affc"/>
        <w:spacing w:before="240" w:after="240"/>
      </w:pPr>
      <w:bookmarkStart w:id="49" w:name="_Toc151128343"/>
      <w:r>
        <w:t>产品分类与分等</w:t>
      </w:r>
      <w:bookmarkEnd w:id="49"/>
    </w:p>
    <w:p w:rsidR="009A5382" w:rsidRPr="009A5382" w:rsidRDefault="009A5382" w:rsidP="00A3592A">
      <w:pPr>
        <w:pStyle w:val="affff6"/>
        <w:spacing w:line="360" w:lineRule="auto"/>
        <w:ind w:firstLine="420"/>
      </w:pPr>
      <w:r w:rsidRPr="009A5382">
        <w:rPr>
          <w:rFonts w:hint="eastAsia"/>
        </w:rPr>
        <w:t>本标准将二硫化钼润滑涂料分为3io</w:t>
      </w:r>
      <w:r w:rsidRPr="009A5382">
        <w:rPr>
          <w:rFonts w:hint="eastAsia"/>
        </w:rPr>
        <w:t>®</w:t>
      </w:r>
      <w:r w:rsidRPr="009A5382">
        <w:rPr>
          <w:rFonts w:hint="eastAsia"/>
        </w:rPr>
        <w:t>TL-3188-200，3io</w:t>
      </w:r>
      <w:r w:rsidRPr="009A5382">
        <w:rPr>
          <w:rFonts w:hint="eastAsia"/>
        </w:rPr>
        <w:t>®</w:t>
      </w:r>
      <w:r w:rsidRPr="009A5382">
        <w:rPr>
          <w:rFonts w:hint="eastAsia"/>
        </w:rPr>
        <w:t>TL-3188-300，3io</w:t>
      </w:r>
      <w:r w:rsidRPr="009A5382">
        <w:rPr>
          <w:rFonts w:hint="eastAsia"/>
        </w:rPr>
        <w:t>®</w:t>
      </w:r>
      <w:r w:rsidRPr="009A5382">
        <w:rPr>
          <w:rFonts w:hint="eastAsia"/>
        </w:rPr>
        <w:t>TL-3188-480，3io</w:t>
      </w:r>
      <w:r w:rsidRPr="009A5382">
        <w:rPr>
          <w:rFonts w:hint="eastAsia"/>
        </w:rPr>
        <w:t>®</w:t>
      </w:r>
      <w:r w:rsidRPr="009A5382">
        <w:rPr>
          <w:rFonts w:hint="eastAsia"/>
        </w:rPr>
        <w:t>TL-3188-680，3io</w:t>
      </w:r>
      <w:r w:rsidRPr="009A5382">
        <w:rPr>
          <w:rFonts w:hint="eastAsia"/>
        </w:rPr>
        <w:t>®</w:t>
      </w:r>
      <w:r w:rsidRPr="009A5382">
        <w:rPr>
          <w:rFonts w:hint="eastAsia"/>
        </w:rPr>
        <w:t>TL-3188-800五个类别，产品无等级区分。</w:t>
      </w:r>
    </w:p>
    <w:p w:rsidR="00023187" w:rsidRDefault="00023187" w:rsidP="00023187">
      <w:pPr>
        <w:pStyle w:val="affc"/>
        <w:spacing w:before="240" w:after="240"/>
      </w:pPr>
      <w:bookmarkStart w:id="50" w:name="_Toc151128344"/>
      <w:r>
        <w:t>技术要求</w:t>
      </w:r>
      <w:bookmarkEnd w:id="50"/>
    </w:p>
    <w:p w:rsidR="009A5382" w:rsidRDefault="006A116A" w:rsidP="00327F48">
      <w:pPr>
        <w:pStyle w:val="affd"/>
        <w:numPr>
          <w:ilvl w:val="0"/>
          <w:numId w:val="0"/>
        </w:numPr>
        <w:spacing w:before="120" w:after="120"/>
      </w:pPr>
      <w:r w:rsidRPr="00B274CA">
        <w:rPr>
          <w:rFonts w:hAnsi="黑体" w:hint="eastAsia"/>
        </w:rPr>
        <w:t>5.1</w:t>
      </w:r>
      <w:r w:rsidR="00B274CA">
        <w:rPr>
          <w:rFonts w:hint="eastAsia"/>
        </w:rPr>
        <w:t xml:space="preserve"> </w:t>
      </w:r>
      <w:r>
        <w:rPr>
          <w:rFonts w:hint="eastAsia"/>
        </w:rPr>
        <w:t>外观 黑灰色液体</w:t>
      </w:r>
    </w:p>
    <w:p w:rsidR="006A116A" w:rsidRDefault="006A116A" w:rsidP="00327F48">
      <w:pPr>
        <w:pStyle w:val="affd"/>
        <w:numPr>
          <w:ilvl w:val="0"/>
          <w:numId w:val="0"/>
        </w:numPr>
        <w:spacing w:before="120" w:after="120"/>
      </w:pPr>
      <w:r w:rsidRPr="00B274CA">
        <w:rPr>
          <w:rFonts w:hAnsi="黑体" w:hint="eastAsia"/>
        </w:rPr>
        <w:t>5.2</w:t>
      </w:r>
      <w:r w:rsidR="00B274CA">
        <w:rPr>
          <w:rFonts w:hint="eastAsia"/>
        </w:rPr>
        <w:t xml:space="preserve"> </w:t>
      </w:r>
      <w:r>
        <w:rPr>
          <w:rFonts w:hint="eastAsia"/>
        </w:rPr>
        <w:t>技术指标 应符合表1要求</w:t>
      </w:r>
    </w:p>
    <w:p w:rsidR="00140866" w:rsidRDefault="00140866" w:rsidP="00140866">
      <w:pPr>
        <w:pStyle w:val="aff2"/>
        <w:spacing w:before="120" w:after="120"/>
      </w:pPr>
      <w:r>
        <w:rPr>
          <w:rFonts w:hint="eastAsia"/>
        </w:rPr>
        <w:t>产品技术指标表</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488"/>
        <w:gridCol w:w="1577"/>
        <w:gridCol w:w="1577"/>
        <w:gridCol w:w="1577"/>
        <w:gridCol w:w="1577"/>
        <w:gridCol w:w="1578"/>
      </w:tblGrid>
      <w:tr w:rsidR="00140866" w:rsidRPr="007834B7" w:rsidTr="005D4E8E">
        <w:trPr>
          <w:trHeight w:val="412"/>
          <w:tblHeader/>
          <w:jc w:val="center"/>
        </w:trPr>
        <w:tc>
          <w:tcPr>
            <w:tcW w:w="1488" w:type="dxa"/>
            <w:tcBorders>
              <w:top w:val="single" w:sz="8" w:space="0" w:color="auto"/>
              <w:bottom w:val="single" w:sz="8" w:space="0" w:color="auto"/>
            </w:tcBorders>
            <w:shd w:val="clear" w:color="auto" w:fill="auto"/>
            <w:vAlign w:val="center"/>
          </w:tcPr>
          <w:p w:rsidR="00140866" w:rsidRPr="007834B7" w:rsidRDefault="00BF1B00" w:rsidP="007834B7">
            <w:pPr>
              <w:pStyle w:val="afffffffff2"/>
            </w:pPr>
            <w:r w:rsidRPr="007834B7">
              <w:rPr>
                <w:rFonts w:hint="eastAsia"/>
              </w:rPr>
              <w:t>项目</w:t>
            </w:r>
          </w:p>
        </w:tc>
        <w:tc>
          <w:tcPr>
            <w:tcW w:w="1577" w:type="dxa"/>
            <w:tcBorders>
              <w:top w:val="single" w:sz="8" w:space="0" w:color="auto"/>
              <w:bottom w:val="single" w:sz="8" w:space="0" w:color="auto"/>
            </w:tcBorders>
            <w:shd w:val="clear" w:color="auto" w:fill="auto"/>
            <w:vAlign w:val="center"/>
          </w:tcPr>
          <w:p w:rsidR="00140866" w:rsidRPr="007834B7" w:rsidRDefault="000A24C5" w:rsidP="007834B7">
            <w:pPr>
              <w:pStyle w:val="afffffffff2"/>
            </w:pPr>
            <w:r w:rsidRPr="007834B7">
              <w:t>3io</w:t>
            </w:r>
            <w:r w:rsidRPr="007834B7">
              <w:t>®</w:t>
            </w:r>
            <w:r w:rsidRPr="007834B7">
              <w:t>TL-3188-200</w:t>
            </w:r>
          </w:p>
        </w:tc>
        <w:tc>
          <w:tcPr>
            <w:tcW w:w="1577" w:type="dxa"/>
            <w:tcBorders>
              <w:top w:val="single" w:sz="8" w:space="0" w:color="auto"/>
              <w:bottom w:val="single" w:sz="8" w:space="0" w:color="auto"/>
            </w:tcBorders>
            <w:shd w:val="clear" w:color="auto" w:fill="auto"/>
            <w:vAlign w:val="center"/>
          </w:tcPr>
          <w:p w:rsidR="00140866" w:rsidRPr="007834B7" w:rsidRDefault="000A24C5" w:rsidP="007834B7">
            <w:pPr>
              <w:pStyle w:val="afffffffff2"/>
            </w:pPr>
            <w:r w:rsidRPr="007834B7">
              <w:t>3io</w:t>
            </w:r>
            <w:r w:rsidRPr="007834B7">
              <w:t>®</w:t>
            </w:r>
            <w:r w:rsidRPr="007834B7">
              <w:t>TL-3188-300</w:t>
            </w:r>
          </w:p>
        </w:tc>
        <w:tc>
          <w:tcPr>
            <w:tcW w:w="1577" w:type="dxa"/>
            <w:tcBorders>
              <w:top w:val="single" w:sz="8" w:space="0" w:color="auto"/>
              <w:bottom w:val="single" w:sz="8" w:space="0" w:color="auto"/>
            </w:tcBorders>
            <w:shd w:val="clear" w:color="auto" w:fill="auto"/>
            <w:vAlign w:val="center"/>
          </w:tcPr>
          <w:p w:rsidR="00140866" w:rsidRPr="007834B7" w:rsidRDefault="000A24C5" w:rsidP="007834B7">
            <w:pPr>
              <w:pStyle w:val="afffffffff2"/>
            </w:pPr>
            <w:r w:rsidRPr="007834B7">
              <w:t>3io</w:t>
            </w:r>
            <w:r w:rsidRPr="007834B7">
              <w:t>®</w:t>
            </w:r>
            <w:r w:rsidRPr="007834B7">
              <w:t>TL-3188-480</w:t>
            </w:r>
          </w:p>
        </w:tc>
        <w:tc>
          <w:tcPr>
            <w:tcW w:w="1577" w:type="dxa"/>
            <w:tcBorders>
              <w:top w:val="single" w:sz="8" w:space="0" w:color="auto"/>
              <w:bottom w:val="single" w:sz="8" w:space="0" w:color="auto"/>
            </w:tcBorders>
            <w:shd w:val="clear" w:color="auto" w:fill="auto"/>
            <w:vAlign w:val="center"/>
          </w:tcPr>
          <w:p w:rsidR="00140866" w:rsidRPr="007834B7" w:rsidRDefault="000A24C5" w:rsidP="007834B7">
            <w:pPr>
              <w:pStyle w:val="afffffffff2"/>
            </w:pPr>
            <w:r w:rsidRPr="007834B7">
              <w:t>3io</w:t>
            </w:r>
            <w:r w:rsidRPr="007834B7">
              <w:t>®</w:t>
            </w:r>
            <w:r w:rsidRPr="007834B7">
              <w:t>TL-3188-680</w:t>
            </w:r>
          </w:p>
        </w:tc>
        <w:tc>
          <w:tcPr>
            <w:tcW w:w="1578" w:type="dxa"/>
            <w:tcBorders>
              <w:top w:val="single" w:sz="8" w:space="0" w:color="auto"/>
              <w:bottom w:val="single" w:sz="8" w:space="0" w:color="auto"/>
            </w:tcBorders>
            <w:shd w:val="clear" w:color="auto" w:fill="auto"/>
            <w:vAlign w:val="center"/>
          </w:tcPr>
          <w:p w:rsidR="00140866" w:rsidRPr="007834B7" w:rsidRDefault="000A24C5" w:rsidP="007834B7">
            <w:pPr>
              <w:pStyle w:val="afffffffff2"/>
            </w:pPr>
            <w:r w:rsidRPr="007834B7">
              <w:t>3io</w:t>
            </w:r>
            <w:r w:rsidRPr="007834B7">
              <w:t>®</w:t>
            </w:r>
            <w:r w:rsidRPr="007834B7">
              <w:t>TL-3188-800</w:t>
            </w:r>
          </w:p>
        </w:tc>
      </w:tr>
      <w:tr w:rsidR="00140866" w:rsidRPr="007834B7" w:rsidTr="005D4E8E">
        <w:trPr>
          <w:jc w:val="center"/>
        </w:trPr>
        <w:tc>
          <w:tcPr>
            <w:tcW w:w="1488" w:type="dxa"/>
            <w:tcBorders>
              <w:top w:val="single" w:sz="8" w:space="0" w:color="auto"/>
            </w:tcBorders>
            <w:shd w:val="clear" w:color="auto" w:fill="auto"/>
            <w:vAlign w:val="center"/>
          </w:tcPr>
          <w:p w:rsidR="00140866" w:rsidRPr="007834B7" w:rsidRDefault="00517314" w:rsidP="00CD1FF5">
            <w:pPr>
              <w:pStyle w:val="afffffffff2"/>
            </w:pPr>
            <w:r>
              <w:rPr>
                <w:rFonts w:hint="eastAsia"/>
              </w:rPr>
              <w:t>流出时间</w:t>
            </w:r>
            <w:r w:rsidR="00CD1FF5">
              <w:rPr>
                <w:rFonts w:hint="eastAsia"/>
              </w:rPr>
              <w:t>/</w:t>
            </w:r>
            <w:r w:rsidR="00C448FC">
              <w:rPr>
                <w:rFonts w:hint="eastAsia"/>
              </w:rPr>
              <w:t xml:space="preserve"> </w:t>
            </w:r>
            <w:r w:rsidR="007834B7">
              <w:rPr>
                <w:rFonts w:hint="eastAsia"/>
              </w:rPr>
              <w:t>s</w:t>
            </w:r>
            <w:r w:rsidR="00DB1E0B">
              <w:rPr>
                <w:rFonts w:hint="eastAsia"/>
              </w:rPr>
              <w:t>（ISO 6号杯）</w:t>
            </w:r>
          </w:p>
        </w:tc>
        <w:tc>
          <w:tcPr>
            <w:tcW w:w="1577" w:type="dxa"/>
            <w:tcBorders>
              <w:top w:val="single" w:sz="8" w:space="0" w:color="auto"/>
            </w:tcBorders>
            <w:shd w:val="clear" w:color="auto" w:fill="auto"/>
            <w:vAlign w:val="center"/>
          </w:tcPr>
          <w:p w:rsidR="00140866" w:rsidRPr="007834B7" w:rsidRDefault="000534A7" w:rsidP="007834B7">
            <w:pPr>
              <w:pStyle w:val="afffffffff2"/>
            </w:pPr>
            <w:r>
              <w:rPr>
                <w:rFonts w:hint="eastAsia"/>
              </w:rPr>
              <w:t>20-25</w:t>
            </w:r>
          </w:p>
        </w:tc>
        <w:tc>
          <w:tcPr>
            <w:tcW w:w="1577" w:type="dxa"/>
            <w:tcBorders>
              <w:top w:val="single" w:sz="8" w:space="0" w:color="auto"/>
            </w:tcBorders>
            <w:shd w:val="clear" w:color="auto" w:fill="auto"/>
            <w:vAlign w:val="center"/>
          </w:tcPr>
          <w:p w:rsidR="00140866" w:rsidRPr="007834B7" w:rsidRDefault="00CF1091" w:rsidP="007834B7">
            <w:pPr>
              <w:pStyle w:val="afffffffff2"/>
            </w:pPr>
            <w:r w:rsidRPr="00CF1091">
              <w:rPr>
                <w:rFonts w:hint="eastAsia"/>
              </w:rPr>
              <w:t>180-270</w:t>
            </w:r>
          </w:p>
        </w:tc>
        <w:tc>
          <w:tcPr>
            <w:tcW w:w="1577" w:type="dxa"/>
            <w:tcBorders>
              <w:top w:val="single" w:sz="8" w:space="0" w:color="auto"/>
            </w:tcBorders>
            <w:shd w:val="clear" w:color="auto" w:fill="auto"/>
            <w:vAlign w:val="center"/>
          </w:tcPr>
          <w:p w:rsidR="00140866" w:rsidRPr="007834B7" w:rsidRDefault="00746A46" w:rsidP="007834B7">
            <w:pPr>
              <w:pStyle w:val="afffffffff2"/>
            </w:pPr>
            <w:r>
              <w:rPr>
                <w:rFonts w:hint="eastAsia"/>
              </w:rPr>
              <w:t>8</w:t>
            </w:r>
          </w:p>
        </w:tc>
        <w:tc>
          <w:tcPr>
            <w:tcW w:w="1577" w:type="dxa"/>
            <w:tcBorders>
              <w:top w:val="single" w:sz="8" w:space="0" w:color="auto"/>
            </w:tcBorders>
            <w:shd w:val="clear" w:color="auto" w:fill="auto"/>
            <w:vAlign w:val="center"/>
          </w:tcPr>
          <w:p w:rsidR="00140866" w:rsidRPr="007834B7" w:rsidRDefault="00746A46" w:rsidP="007834B7">
            <w:pPr>
              <w:pStyle w:val="afffffffff2"/>
            </w:pPr>
            <w:r>
              <w:rPr>
                <w:rFonts w:hint="eastAsia"/>
              </w:rPr>
              <w:t>14</w:t>
            </w:r>
          </w:p>
        </w:tc>
        <w:tc>
          <w:tcPr>
            <w:tcW w:w="1578" w:type="dxa"/>
            <w:tcBorders>
              <w:top w:val="single" w:sz="8" w:space="0" w:color="auto"/>
            </w:tcBorders>
            <w:shd w:val="clear" w:color="auto" w:fill="auto"/>
            <w:vAlign w:val="center"/>
          </w:tcPr>
          <w:p w:rsidR="00140866" w:rsidRPr="007834B7" w:rsidRDefault="000930AB" w:rsidP="007834B7">
            <w:pPr>
              <w:pStyle w:val="afffffffff2"/>
            </w:pPr>
            <w:r>
              <w:rPr>
                <w:rFonts w:hint="eastAsia"/>
              </w:rPr>
              <w:t>14</w:t>
            </w:r>
          </w:p>
        </w:tc>
      </w:tr>
      <w:tr w:rsidR="00140866" w:rsidRPr="007834B7" w:rsidTr="005D4E8E">
        <w:trPr>
          <w:jc w:val="center"/>
        </w:trPr>
        <w:tc>
          <w:tcPr>
            <w:tcW w:w="1488" w:type="dxa"/>
            <w:shd w:val="clear" w:color="auto" w:fill="auto"/>
            <w:vAlign w:val="center"/>
          </w:tcPr>
          <w:p w:rsidR="00140866" w:rsidRPr="007834B7" w:rsidRDefault="00826018" w:rsidP="00CD1FF5">
            <w:pPr>
              <w:pStyle w:val="afffffffff2"/>
            </w:pPr>
            <w:r w:rsidRPr="007834B7">
              <w:rPr>
                <w:rFonts w:hint="eastAsia"/>
              </w:rPr>
              <w:t>涂料</w:t>
            </w:r>
            <w:r w:rsidR="00E612BC" w:rsidRPr="007834B7">
              <w:rPr>
                <w:rFonts w:hint="eastAsia"/>
              </w:rPr>
              <w:t>固含量</w:t>
            </w:r>
            <w:r w:rsidR="00CD1FF5">
              <w:rPr>
                <w:rFonts w:hint="eastAsia"/>
              </w:rPr>
              <w:t>/</w:t>
            </w:r>
            <w:r w:rsidR="007834B7">
              <w:rPr>
                <w:rFonts w:hint="eastAsia"/>
              </w:rPr>
              <w:t>%</w:t>
            </w:r>
          </w:p>
        </w:tc>
        <w:tc>
          <w:tcPr>
            <w:tcW w:w="1577" w:type="dxa"/>
            <w:shd w:val="clear" w:color="auto" w:fill="auto"/>
            <w:vAlign w:val="center"/>
          </w:tcPr>
          <w:p w:rsidR="00140866" w:rsidRPr="007834B7" w:rsidRDefault="000534A7" w:rsidP="007834B7">
            <w:pPr>
              <w:pStyle w:val="afffffffff2"/>
            </w:pPr>
            <w:r>
              <w:rPr>
                <w:rFonts w:hint="eastAsia"/>
              </w:rPr>
              <w:t>42.5</w:t>
            </w:r>
            <w:r w:rsidR="000930AB" w:rsidRPr="000930AB">
              <w:rPr>
                <w:rFonts w:hint="eastAsia"/>
              </w:rPr>
              <w:t>±</w:t>
            </w:r>
            <w:r w:rsidR="000930AB">
              <w:rPr>
                <w:rFonts w:hint="eastAsia"/>
              </w:rPr>
              <w:t>1</w:t>
            </w:r>
          </w:p>
        </w:tc>
        <w:tc>
          <w:tcPr>
            <w:tcW w:w="1577" w:type="dxa"/>
            <w:shd w:val="clear" w:color="auto" w:fill="auto"/>
            <w:vAlign w:val="center"/>
          </w:tcPr>
          <w:p w:rsidR="00140866" w:rsidRPr="007834B7" w:rsidRDefault="00A97CDE" w:rsidP="007834B7">
            <w:pPr>
              <w:pStyle w:val="afffffffff2"/>
            </w:pPr>
            <w:r>
              <w:rPr>
                <w:rFonts w:hint="eastAsia"/>
              </w:rPr>
              <w:t>50.0</w:t>
            </w:r>
            <w:r w:rsidR="000930AB" w:rsidRPr="000930AB">
              <w:rPr>
                <w:rFonts w:hint="eastAsia"/>
              </w:rPr>
              <w:t>±</w:t>
            </w:r>
            <w:r w:rsidR="000930AB">
              <w:rPr>
                <w:rFonts w:hint="eastAsia"/>
              </w:rPr>
              <w:t>1</w:t>
            </w:r>
          </w:p>
        </w:tc>
        <w:tc>
          <w:tcPr>
            <w:tcW w:w="1577" w:type="dxa"/>
            <w:shd w:val="clear" w:color="auto" w:fill="auto"/>
            <w:vAlign w:val="center"/>
          </w:tcPr>
          <w:p w:rsidR="00140866" w:rsidRPr="007834B7" w:rsidRDefault="00746A46" w:rsidP="007834B7">
            <w:pPr>
              <w:pStyle w:val="afffffffff2"/>
            </w:pPr>
            <w:r>
              <w:rPr>
                <w:rFonts w:hint="eastAsia"/>
              </w:rPr>
              <w:t>5.0</w:t>
            </w:r>
            <w:r w:rsidR="000930AB" w:rsidRPr="000930AB">
              <w:rPr>
                <w:rFonts w:hint="eastAsia"/>
              </w:rPr>
              <w:t>±</w:t>
            </w:r>
            <w:r w:rsidR="000930AB">
              <w:rPr>
                <w:rFonts w:hint="eastAsia"/>
              </w:rPr>
              <w:t>1</w:t>
            </w:r>
          </w:p>
        </w:tc>
        <w:tc>
          <w:tcPr>
            <w:tcW w:w="1577" w:type="dxa"/>
            <w:shd w:val="clear" w:color="auto" w:fill="auto"/>
            <w:vAlign w:val="center"/>
          </w:tcPr>
          <w:p w:rsidR="00140866" w:rsidRPr="007834B7" w:rsidRDefault="00746A46" w:rsidP="007834B7">
            <w:pPr>
              <w:pStyle w:val="afffffffff2"/>
            </w:pPr>
            <w:r>
              <w:rPr>
                <w:rFonts w:hint="eastAsia"/>
              </w:rPr>
              <w:t>23.0</w:t>
            </w:r>
            <w:r w:rsidR="000930AB" w:rsidRPr="000930AB">
              <w:rPr>
                <w:rFonts w:hint="eastAsia"/>
              </w:rPr>
              <w:t>±</w:t>
            </w:r>
            <w:r w:rsidR="000930AB">
              <w:rPr>
                <w:rFonts w:hint="eastAsia"/>
              </w:rPr>
              <w:t>1</w:t>
            </w:r>
          </w:p>
        </w:tc>
        <w:tc>
          <w:tcPr>
            <w:tcW w:w="1578" w:type="dxa"/>
            <w:shd w:val="clear" w:color="auto" w:fill="auto"/>
            <w:vAlign w:val="center"/>
          </w:tcPr>
          <w:p w:rsidR="00140866" w:rsidRPr="007834B7" w:rsidRDefault="000930AB" w:rsidP="007834B7">
            <w:pPr>
              <w:pStyle w:val="afffffffff2"/>
            </w:pPr>
            <w:r>
              <w:rPr>
                <w:rFonts w:hint="eastAsia"/>
              </w:rPr>
              <w:t>23.0</w:t>
            </w:r>
            <w:r w:rsidRPr="000930AB">
              <w:rPr>
                <w:rFonts w:hint="eastAsia"/>
              </w:rPr>
              <w:t>±</w:t>
            </w:r>
            <w:r>
              <w:rPr>
                <w:rFonts w:hint="eastAsia"/>
              </w:rPr>
              <w:t>1</w:t>
            </w:r>
          </w:p>
        </w:tc>
      </w:tr>
      <w:tr w:rsidR="00140866" w:rsidRPr="007834B7" w:rsidTr="005D4E8E">
        <w:trPr>
          <w:jc w:val="center"/>
        </w:trPr>
        <w:tc>
          <w:tcPr>
            <w:tcW w:w="1488" w:type="dxa"/>
            <w:shd w:val="clear" w:color="auto" w:fill="auto"/>
            <w:vAlign w:val="center"/>
          </w:tcPr>
          <w:p w:rsidR="00140866" w:rsidRPr="007834B7" w:rsidRDefault="00F50753" w:rsidP="00CD1FF5">
            <w:pPr>
              <w:pStyle w:val="afffffffff2"/>
            </w:pPr>
            <w:r w:rsidRPr="007834B7">
              <w:rPr>
                <w:rFonts w:hint="eastAsia"/>
              </w:rPr>
              <w:t>涂层厚度</w:t>
            </w:r>
            <w:r w:rsidR="00CD1FF5">
              <w:rPr>
                <w:rFonts w:hint="eastAsia"/>
              </w:rPr>
              <w:t>/</w:t>
            </w:r>
            <w:r w:rsidR="007834B7">
              <w:rPr>
                <w:rFonts w:hint="eastAsia"/>
              </w:rPr>
              <w:t>μm</w:t>
            </w:r>
          </w:p>
        </w:tc>
        <w:tc>
          <w:tcPr>
            <w:tcW w:w="1577" w:type="dxa"/>
            <w:shd w:val="clear" w:color="auto" w:fill="auto"/>
            <w:vAlign w:val="center"/>
          </w:tcPr>
          <w:p w:rsidR="00140866" w:rsidRPr="007834B7" w:rsidRDefault="000534A7" w:rsidP="007834B7">
            <w:pPr>
              <w:pStyle w:val="afffffffff2"/>
            </w:pPr>
            <w:r>
              <w:rPr>
                <w:rFonts w:hint="eastAsia"/>
              </w:rPr>
              <w:t>15-20</w:t>
            </w:r>
          </w:p>
        </w:tc>
        <w:tc>
          <w:tcPr>
            <w:tcW w:w="1577" w:type="dxa"/>
            <w:shd w:val="clear" w:color="auto" w:fill="auto"/>
            <w:vAlign w:val="center"/>
          </w:tcPr>
          <w:p w:rsidR="00140866" w:rsidRPr="007834B7" w:rsidRDefault="00A97CDE" w:rsidP="007834B7">
            <w:pPr>
              <w:pStyle w:val="afffffffff2"/>
            </w:pPr>
            <w:r>
              <w:rPr>
                <w:rFonts w:hint="eastAsia"/>
              </w:rPr>
              <w:t>15-20</w:t>
            </w:r>
          </w:p>
        </w:tc>
        <w:tc>
          <w:tcPr>
            <w:tcW w:w="1577" w:type="dxa"/>
            <w:shd w:val="clear" w:color="auto" w:fill="auto"/>
            <w:vAlign w:val="center"/>
          </w:tcPr>
          <w:p w:rsidR="00140866" w:rsidRPr="007834B7" w:rsidRDefault="00746A46" w:rsidP="007834B7">
            <w:pPr>
              <w:pStyle w:val="afffffffff2"/>
            </w:pPr>
            <w:r>
              <w:rPr>
                <w:rFonts w:hint="eastAsia"/>
              </w:rPr>
              <w:t>15-20</w:t>
            </w:r>
          </w:p>
        </w:tc>
        <w:tc>
          <w:tcPr>
            <w:tcW w:w="1577" w:type="dxa"/>
            <w:shd w:val="clear" w:color="auto" w:fill="auto"/>
            <w:vAlign w:val="center"/>
          </w:tcPr>
          <w:p w:rsidR="00140866" w:rsidRPr="007834B7" w:rsidRDefault="00746A46" w:rsidP="007834B7">
            <w:pPr>
              <w:pStyle w:val="afffffffff2"/>
            </w:pPr>
            <w:r>
              <w:rPr>
                <w:rFonts w:hint="eastAsia"/>
              </w:rPr>
              <w:t>15-20</w:t>
            </w:r>
          </w:p>
        </w:tc>
        <w:tc>
          <w:tcPr>
            <w:tcW w:w="1578" w:type="dxa"/>
            <w:shd w:val="clear" w:color="auto" w:fill="auto"/>
            <w:vAlign w:val="center"/>
          </w:tcPr>
          <w:p w:rsidR="00140866" w:rsidRPr="007834B7" w:rsidRDefault="000930AB" w:rsidP="007834B7">
            <w:pPr>
              <w:pStyle w:val="afffffffff2"/>
            </w:pPr>
            <w:r>
              <w:rPr>
                <w:rFonts w:hint="eastAsia"/>
              </w:rPr>
              <w:t>15-20</w:t>
            </w:r>
          </w:p>
        </w:tc>
      </w:tr>
      <w:tr w:rsidR="00140866" w:rsidRPr="007834B7" w:rsidTr="005D4E8E">
        <w:trPr>
          <w:jc w:val="center"/>
        </w:trPr>
        <w:tc>
          <w:tcPr>
            <w:tcW w:w="1488" w:type="dxa"/>
            <w:shd w:val="clear" w:color="auto" w:fill="auto"/>
            <w:vAlign w:val="center"/>
          </w:tcPr>
          <w:p w:rsidR="00140866" w:rsidRPr="007834B7" w:rsidRDefault="00170CCD" w:rsidP="00517314">
            <w:pPr>
              <w:pStyle w:val="afffffffff2"/>
            </w:pPr>
            <w:r>
              <w:rPr>
                <w:rFonts w:hint="eastAsia"/>
              </w:rPr>
              <w:t>弯曲试验</w:t>
            </w:r>
            <w:r w:rsidR="001D0D66">
              <w:rPr>
                <w:rFonts w:hint="eastAsia"/>
              </w:rPr>
              <w:t>/mm</w:t>
            </w:r>
          </w:p>
        </w:tc>
        <w:tc>
          <w:tcPr>
            <w:tcW w:w="1577" w:type="dxa"/>
            <w:shd w:val="clear" w:color="auto" w:fill="auto"/>
            <w:vAlign w:val="center"/>
          </w:tcPr>
          <w:p w:rsidR="00140866" w:rsidRPr="007834B7" w:rsidRDefault="001D0D66" w:rsidP="007834B7">
            <w:pPr>
              <w:pStyle w:val="afffffffff2"/>
            </w:pPr>
            <w:r>
              <w:rPr>
                <w:rFonts w:hint="eastAsia"/>
              </w:rPr>
              <w:t>2</w:t>
            </w:r>
          </w:p>
        </w:tc>
        <w:tc>
          <w:tcPr>
            <w:tcW w:w="1577" w:type="dxa"/>
            <w:shd w:val="clear" w:color="auto" w:fill="auto"/>
            <w:vAlign w:val="center"/>
          </w:tcPr>
          <w:p w:rsidR="00140866" w:rsidRPr="007834B7" w:rsidRDefault="001D0D66" w:rsidP="007834B7">
            <w:pPr>
              <w:pStyle w:val="afffffffff2"/>
            </w:pPr>
            <w:r>
              <w:rPr>
                <w:rFonts w:hint="eastAsia"/>
              </w:rPr>
              <w:t>2</w:t>
            </w:r>
          </w:p>
        </w:tc>
        <w:tc>
          <w:tcPr>
            <w:tcW w:w="1577" w:type="dxa"/>
            <w:shd w:val="clear" w:color="auto" w:fill="auto"/>
            <w:vAlign w:val="center"/>
          </w:tcPr>
          <w:p w:rsidR="00140866" w:rsidRPr="007834B7" w:rsidRDefault="00A779A0" w:rsidP="007834B7">
            <w:pPr>
              <w:pStyle w:val="afffffffff2"/>
            </w:pPr>
            <w:r>
              <w:rPr>
                <w:rFonts w:hint="eastAsia"/>
              </w:rPr>
              <w:t>2</w:t>
            </w:r>
          </w:p>
        </w:tc>
        <w:tc>
          <w:tcPr>
            <w:tcW w:w="1577" w:type="dxa"/>
            <w:shd w:val="clear" w:color="auto" w:fill="auto"/>
            <w:vAlign w:val="center"/>
          </w:tcPr>
          <w:p w:rsidR="00140866" w:rsidRPr="007834B7" w:rsidRDefault="00A779A0" w:rsidP="007834B7">
            <w:pPr>
              <w:pStyle w:val="afffffffff2"/>
            </w:pPr>
            <w:r>
              <w:rPr>
                <w:rFonts w:hint="eastAsia"/>
              </w:rPr>
              <w:t>2</w:t>
            </w:r>
          </w:p>
        </w:tc>
        <w:tc>
          <w:tcPr>
            <w:tcW w:w="1578" w:type="dxa"/>
            <w:shd w:val="clear" w:color="auto" w:fill="auto"/>
            <w:vAlign w:val="center"/>
          </w:tcPr>
          <w:p w:rsidR="00140866" w:rsidRPr="007834B7" w:rsidRDefault="00A779A0" w:rsidP="007834B7">
            <w:pPr>
              <w:pStyle w:val="afffffffff2"/>
            </w:pPr>
            <w:r>
              <w:rPr>
                <w:rFonts w:hint="eastAsia"/>
              </w:rPr>
              <w:t>2</w:t>
            </w:r>
          </w:p>
        </w:tc>
      </w:tr>
      <w:tr w:rsidR="00140866" w:rsidRPr="007834B7" w:rsidTr="005D4E8E">
        <w:trPr>
          <w:jc w:val="center"/>
        </w:trPr>
        <w:tc>
          <w:tcPr>
            <w:tcW w:w="1488" w:type="dxa"/>
            <w:shd w:val="clear" w:color="auto" w:fill="auto"/>
            <w:vAlign w:val="center"/>
          </w:tcPr>
          <w:p w:rsidR="00140866" w:rsidRPr="007834B7" w:rsidRDefault="00F50753" w:rsidP="007834B7">
            <w:pPr>
              <w:pStyle w:val="afffffffff2"/>
            </w:pPr>
            <w:r w:rsidRPr="007834B7">
              <w:rPr>
                <w:rFonts w:hint="eastAsia"/>
              </w:rPr>
              <w:t>抗冲击性</w:t>
            </w:r>
            <w:r w:rsidR="00517314">
              <w:rPr>
                <w:rFonts w:hint="eastAsia"/>
              </w:rPr>
              <w:t>/cm</w:t>
            </w:r>
          </w:p>
        </w:tc>
        <w:tc>
          <w:tcPr>
            <w:tcW w:w="1577" w:type="dxa"/>
            <w:shd w:val="clear" w:color="auto" w:fill="auto"/>
            <w:vAlign w:val="center"/>
          </w:tcPr>
          <w:p w:rsidR="00140866" w:rsidRPr="007834B7" w:rsidRDefault="00517314" w:rsidP="007834B7">
            <w:pPr>
              <w:pStyle w:val="afffffffff2"/>
            </w:pPr>
            <w:r>
              <w:rPr>
                <w:rFonts w:hint="eastAsia"/>
              </w:rPr>
              <w:t>50</w:t>
            </w:r>
          </w:p>
        </w:tc>
        <w:tc>
          <w:tcPr>
            <w:tcW w:w="1577" w:type="dxa"/>
            <w:shd w:val="clear" w:color="auto" w:fill="auto"/>
            <w:vAlign w:val="center"/>
          </w:tcPr>
          <w:p w:rsidR="00140866" w:rsidRPr="007834B7" w:rsidRDefault="00517314" w:rsidP="00517314">
            <w:pPr>
              <w:pStyle w:val="afffffffff2"/>
            </w:pPr>
            <w:r>
              <w:rPr>
                <w:rFonts w:hint="eastAsia"/>
              </w:rPr>
              <w:t>50</w:t>
            </w:r>
            <w:r w:rsidRPr="007834B7">
              <w:t xml:space="preserve"> </w:t>
            </w:r>
          </w:p>
        </w:tc>
        <w:tc>
          <w:tcPr>
            <w:tcW w:w="1577" w:type="dxa"/>
            <w:shd w:val="clear" w:color="auto" w:fill="auto"/>
            <w:vAlign w:val="center"/>
          </w:tcPr>
          <w:p w:rsidR="00140866" w:rsidRPr="007834B7" w:rsidRDefault="00746A46" w:rsidP="00517314">
            <w:pPr>
              <w:pStyle w:val="afffffffff2"/>
            </w:pPr>
            <w:r w:rsidRPr="00746A46">
              <w:rPr>
                <w:rFonts w:hint="eastAsia"/>
              </w:rPr>
              <w:t>50</w:t>
            </w:r>
            <w:r w:rsidR="00517314" w:rsidRPr="007834B7">
              <w:t xml:space="preserve"> </w:t>
            </w:r>
          </w:p>
        </w:tc>
        <w:tc>
          <w:tcPr>
            <w:tcW w:w="1577" w:type="dxa"/>
            <w:shd w:val="clear" w:color="auto" w:fill="auto"/>
            <w:vAlign w:val="center"/>
          </w:tcPr>
          <w:p w:rsidR="00140866" w:rsidRPr="007834B7" w:rsidRDefault="00746A46" w:rsidP="00517314">
            <w:pPr>
              <w:pStyle w:val="afffffffff2"/>
            </w:pPr>
            <w:r w:rsidRPr="00746A46">
              <w:rPr>
                <w:rFonts w:hint="eastAsia"/>
              </w:rPr>
              <w:t>50</w:t>
            </w:r>
            <w:r w:rsidR="00517314" w:rsidRPr="007834B7">
              <w:t xml:space="preserve"> </w:t>
            </w:r>
          </w:p>
        </w:tc>
        <w:tc>
          <w:tcPr>
            <w:tcW w:w="1578" w:type="dxa"/>
            <w:shd w:val="clear" w:color="auto" w:fill="auto"/>
            <w:vAlign w:val="center"/>
          </w:tcPr>
          <w:p w:rsidR="00140866" w:rsidRPr="007834B7" w:rsidRDefault="0091638E" w:rsidP="00517314">
            <w:pPr>
              <w:pStyle w:val="afffffffff2"/>
            </w:pPr>
            <w:r w:rsidRPr="0091638E">
              <w:rPr>
                <w:rFonts w:hint="eastAsia"/>
              </w:rPr>
              <w:t>50</w:t>
            </w:r>
            <w:r w:rsidR="00517314" w:rsidRPr="007834B7">
              <w:t xml:space="preserve"> </w:t>
            </w:r>
          </w:p>
        </w:tc>
      </w:tr>
      <w:tr w:rsidR="00140866" w:rsidRPr="007834B7" w:rsidTr="005D4E8E">
        <w:trPr>
          <w:jc w:val="center"/>
        </w:trPr>
        <w:tc>
          <w:tcPr>
            <w:tcW w:w="1488" w:type="dxa"/>
            <w:shd w:val="clear" w:color="auto" w:fill="auto"/>
            <w:vAlign w:val="center"/>
          </w:tcPr>
          <w:p w:rsidR="00140866" w:rsidRPr="007834B7" w:rsidRDefault="00517314" w:rsidP="007834B7">
            <w:pPr>
              <w:pStyle w:val="afffffffff2"/>
            </w:pPr>
            <w:r>
              <w:rPr>
                <w:rFonts w:hint="eastAsia"/>
              </w:rPr>
              <w:t>铅笔</w:t>
            </w:r>
            <w:r w:rsidR="00F50753" w:rsidRPr="007834B7">
              <w:rPr>
                <w:rFonts w:hint="eastAsia"/>
              </w:rPr>
              <w:t>硬度</w:t>
            </w:r>
            <w:r>
              <w:rPr>
                <w:rFonts w:hint="eastAsia"/>
              </w:rPr>
              <w:t>（擦伤）</w:t>
            </w:r>
          </w:p>
        </w:tc>
        <w:tc>
          <w:tcPr>
            <w:tcW w:w="1577" w:type="dxa"/>
            <w:shd w:val="clear" w:color="auto" w:fill="auto"/>
            <w:vAlign w:val="center"/>
          </w:tcPr>
          <w:p w:rsidR="00140866" w:rsidRPr="007834B7" w:rsidRDefault="00AF6836" w:rsidP="007834B7">
            <w:pPr>
              <w:pStyle w:val="afffffffff2"/>
            </w:pPr>
            <w:r>
              <w:rPr>
                <w:rFonts w:hint="eastAsia"/>
              </w:rPr>
              <w:t>3H</w:t>
            </w:r>
          </w:p>
        </w:tc>
        <w:tc>
          <w:tcPr>
            <w:tcW w:w="1577" w:type="dxa"/>
            <w:shd w:val="clear" w:color="auto" w:fill="auto"/>
            <w:vAlign w:val="center"/>
          </w:tcPr>
          <w:p w:rsidR="00140866" w:rsidRPr="007834B7" w:rsidRDefault="00A97CDE" w:rsidP="007834B7">
            <w:pPr>
              <w:pStyle w:val="afffffffff2"/>
            </w:pPr>
            <w:r>
              <w:rPr>
                <w:rFonts w:hint="eastAsia"/>
              </w:rPr>
              <w:t>H</w:t>
            </w:r>
          </w:p>
        </w:tc>
        <w:tc>
          <w:tcPr>
            <w:tcW w:w="1577" w:type="dxa"/>
            <w:shd w:val="clear" w:color="auto" w:fill="auto"/>
            <w:vAlign w:val="center"/>
          </w:tcPr>
          <w:p w:rsidR="00140866" w:rsidRPr="007834B7" w:rsidRDefault="00746A46" w:rsidP="007834B7">
            <w:pPr>
              <w:pStyle w:val="afffffffff2"/>
            </w:pPr>
            <w:r>
              <w:rPr>
                <w:rFonts w:hint="eastAsia"/>
              </w:rPr>
              <w:t>5B</w:t>
            </w:r>
          </w:p>
        </w:tc>
        <w:tc>
          <w:tcPr>
            <w:tcW w:w="1577" w:type="dxa"/>
            <w:shd w:val="clear" w:color="auto" w:fill="auto"/>
            <w:vAlign w:val="center"/>
          </w:tcPr>
          <w:p w:rsidR="00140866" w:rsidRPr="007834B7" w:rsidRDefault="00746A46" w:rsidP="007834B7">
            <w:pPr>
              <w:pStyle w:val="afffffffff2"/>
            </w:pPr>
            <w:r>
              <w:rPr>
                <w:rFonts w:hint="eastAsia"/>
              </w:rPr>
              <w:t>6H</w:t>
            </w:r>
          </w:p>
        </w:tc>
        <w:tc>
          <w:tcPr>
            <w:tcW w:w="1578" w:type="dxa"/>
            <w:shd w:val="clear" w:color="auto" w:fill="auto"/>
            <w:vAlign w:val="center"/>
          </w:tcPr>
          <w:p w:rsidR="00140866" w:rsidRPr="007834B7" w:rsidRDefault="0091638E" w:rsidP="007834B7">
            <w:pPr>
              <w:pStyle w:val="afffffffff2"/>
            </w:pPr>
            <w:r w:rsidRPr="0091638E">
              <w:t>6H</w:t>
            </w:r>
          </w:p>
        </w:tc>
      </w:tr>
      <w:tr w:rsidR="00140866" w:rsidRPr="007834B7" w:rsidTr="005D4E8E">
        <w:trPr>
          <w:jc w:val="center"/>
        </w:trPr>
        <w:tc>
          <w:tcPr>
            <w:tcW w:w="1488" w:type="dxa"/>
            <w:shd w:val="clear" w:color="auto" w:fill="auto"/>
            <w:vAlign w:val="center"/>
          </w:tcPr>
          <w:p w:rsidR="00140866" w:rsidRPr="007834B7" w:rsidRDefault="00F50753" w:rsidP="00DD4531">
            <w:pPr>
              <w:pStyle w:val="afffffffff2"/>
            </w:pPr>
            <w:r w:rsidRPr="007834B7">
              <w:rPr>
                <w:rFonts w:hint="eastAsia"/>
              </w:rPr>
              <w:t>光泽</w:t>
            </w:r>
            <w:r w:rsidR="00DD4531">
              <w:rPr>
                <w:rFonts w:hint="eastAsia"/>
              </w:rPr>
              <w:t>（60</w:t>
            </w:r>
            <w:r w:rsidR="00DD4531">
              <w:rPr>
                <w:rFonts w:hAnsi="宋体" w:hint="eastAsia"/>
              </w:rPr>
              <w:t>°</w:t>
            </w:r>
            <w:r w:rsidR="00DD4531">
              <w:rPr>
                <w:rFonts w:hint="eastAsia"/>
              </w:rPr>
              <w:t>）/单位值</w:t>
            </w:r>
          </w:p>
        </w:tc>
        <w:tc>
          <w:tcPr>
            <w:tcW w:w="1577" w:type="dxa"/>
            <w:shd w:val="clear" w:color="auto" w:fill="auto"/>
            <w:vAlign w:val="center"/>
          </w:tcPr>
          <w:p w:rsidR="00140866" w:rsidRPr="007834B7" w:rsidRDefault="00497949" w:rsidP="007834B7">
            <w:pPr>
              <w:pStyle w:val="afffffffff2"/>
            </w:pPr>
            <w:r>
              <w:rPr>
                <w:rFonts w:hint="eastAsia"/>
              </w:rPr>
              <w:t>＜80</w:t>
            </w:r>
          </w:p>
        </w:tc>
        <w:tc>
          <w:tcPr>
            <w:tcW w:w="1577" w:type="dxa"/>
            <w:shd w:val="clear" w:color="auto" w:fill="auto"/>
            <w:vAlign w:val="center"/>
          </w:tcPr>
          <w:p w:rsidR="00140866" w:rsidRPr="007834B7" w:rsidRDefault="00497949" w:rsidP="007834B7">
            <w:pPr>
              <w:pStyle w:val="afffffffff2"/>
            </w:pPr>
            <w:r w:rsidRPr="00497949">
              <w:rPr>
                <w:rFonts w:hint="eastAsia"/>
              </w:rPr>
              <w:t>＜80</w:t>
            </w:r>
          </w:p>
        </w:tc>
        <w:tc>
          <w:tcPr>
            <w:tcW w:w="1577" w:type="dxa"/>
            <w:shd w:val="clear" w:color="auto" w:fill="auto"/>
            <w:vAlign w:val="center"/>
          </w:tcPr>
          <w:p w:rsidR="00140866" w:rsidRPr="007834B7" w:rsidRDefault="00497949" w:rsidP="007834B7">
            <w:pPr>
              <w:pStyle w:val="afffffffff2"/>
            </w:pPr>
            <w:r>
              <w:rPr>
                <w:rFonts w:hAnsi="宋体" w:hint="eastAsia"/>
              </w:rPr>
              <w:t>≥</w:t>
            </w:r>
            <w:r>
              <w:rPr>
                <w:rFonts w:hint="eastAsia"/>
              </w:rPr>
              <w:t>80</w:t>
            </w:r>
          </w:p>
        </w:tc>
        <w:tc>
          <w:tcPr>
            <w:tcW w:w="1577" w:type="dxa"/>
            <w:shd w:val="clear" w:color="auto" w:fill="auto"/>
            <w:vAlign w:val="center"/>
          </w:tcPr>
          <w:p w:rsidR="00140866" w:rsidRPr="007834B7" w:rsidRDefault="00497949" w:rsidP="007834B7">
            <w:pPr>
              <w:pStyle w:val="afffffffff2"/>
            </w:pPr>
            <w:r w:rsidRPr="00497949">
              <w:rPr>
                <w:rFonts w:hint="eastAsia"/>
              </w:rPr>
              <w:t>≥80</w:t>
            </w:r>
          </w:p>
        </w:tc>
        <w:tc>
          <w:tcPr>
            <w:tcW w:w="1578" w:type="dxa"/>
            <w:shd w:val="clear" w:color="auto" w:fill="auto"/>
            <w:vAlign w:val="center"/>
          </w:tcPr>
          <w:p w:rsidR="00140866" w:rsidRPr="007834B7" w:rsidRDefault="00497949" w:rsidP="007834B7">
            <w:pPr>
              <w:pStyle w:val="afffffffff2"/>
            </w:pPr>
            <w:r w:rsidRPr="00497949">
              <w:rPr>
                <w:rFonts w:hint="eastAsia"/>
              </w:rPr>
              <w:t>≥80</w:t>
            </w:r>
          </w:p>
        </w:tc>
      </w:tr>
      <w:tr w:rsidR="00140866" w:rsidRPr="007834B7" w:rsidTr="005D4E8E">
        <w:trPr>
          <w:jc w:val="center"/>
        </w:trPr>
        <w:tc>
          <w:tcPr>
            <w:tcW w:w="1488" w:type="dxa"/>
            <w:shd w:val="clear" w:color="auto" w:fill="auto"/>
            <w:vAlign w:val="center"/>
          </w:tcPr>
          <w:p w:rsidR="00140866" w:rsidRPr="007834B7" w:rsidRDefault="00F50753" w:rsidP="007834B7">
            <w:pPr>
              <w:pStyle w:val="afffffffff2"/>
            </w:pPr>
            <w:r w:rsidRPr="007834B7">
              <w:rPr>
                <w:rFonts w:hint="eastAsia"/>
              </w:rPr>
              <w:t>附着力</w:t>
            </w:r>
            <w:r w:rsidR="007834B7">
              <w:rPr>
                <w:rFonts w:hint="eastAsia"/>
              </w:rPr>
              <w:t>（划格法）</w:t>
            </w:r>
          </w:p>
        </w:tc>
        <w:tc>
          <w:tcPr>
            <w:tcW w:w="1577" w:type="dxa"/>
            <w:shd w:val="clear" w:color="auto" w:fill="auto"/>
            <w:vAlign w:val="center"/>
          </w:tcPr>
          <w:p w:rsidR="00140866" w:rsidRPr="007834B7" w:rsidRDefault="00AF6836" w:rsidP="007834B7">
            <w:pPr>
              <w:pStyle w:val="afffffffff2"/>
            </w:pPr>
            <w:r>
              <w:rPr>
                <w:rFonts w:hint="eastAsia"/>
              </w:rPr>
              <w:t>1级</w:t>
            </w:r>
          </w:p>
        </w:tc>
        <w:tc>
          <w:tcPr>
            <w:tcW w:w="1577" w:type="dxa"/>
            <w:shd w:val="clear" w:color="auto" w:fill="auto"/>
            <w:vAlign w:val="center"/>
          </w:tcPr>
          <w:p w:rsidR="00140866" w:rsidRPr="007834B7" w:rsidRDefault="00A97CDE" w:rsidP="007834B7">
            <w:pPr>
              <w:pStyle w:val="afffffffff2"/>
            </w:pPr>
            <w:r>
              <w:rPr>
                <w:rFonts w:hint="eastAsia"/>
              </w:rPr>
              <w:t>1级</w:t>
            </w:r>
          </w:p>
        </w:tc>
        <w:tc>
          <w:tcPr>
            <w:tcW w:w="1577" w:type="dxa"/>
            <w:shd w:val="clear" w:color="auto" w:fill="auto"/>
            <w:vAlign w:val="center"/>
          </w:tcPr>
          <w:p w:rsidR="00140866" w:rsidRPr="007834B7" w:rsidRDefault="00746A46" w:rsidP="007834B7">
            <w:pPr>
              <w:pStyle w:val="afffffffff2"/>
            </w:pPr>
            <w:r>
              <w:rPr>
                <w:rFonts w:hint="eastAsia"/>
              </w:rPr>
              <w:t>1级</w:t>
            </w:r>
          </w:p>
        </w:tc>
        <w:tc>
          <w:tcPr>
            <w:tcW w:w="1577" w:type="dxa"/>
            <w:shd w:val="clear" w:color="auto" w:fill="auto"/>
            <w:vAlign w:val="center"/>
          </w:tcPr>
          <w:p w:rsidR="00140866" w:rsidRPr="007834B7" w:rsidRDefault="00746A46" w:rsidP="007834B7">
            <w:pPr>
              <w:pStyle w:val="afffffffff2"/>
            </w:pPr>
            <w:r>
              <w:rPr>
                <w:rFonts w:hint="eastAsia"/>
              </w:rPr>
              <w:t>1级</w:t>
            </w:r>
          </w:p>
        </w:tc>
        <w:tc>
          <w:tcPr>
            <w:tcW w:w="1578" w:type="dxa"/>
            <w:shd w:val="clear" w:color="auto" w:fill="auto"/>
            <w:vAlign w:val="center"/>
          </w:tcPr>
          <w:p w:rsidR="00140866" w:rsidRPr="007834B7" w:rsidRDefault="0091638E" w:rsidP="007834B7">
            <w:pPr>
              <w:pStyle w:val="afffffffff2"/>
            </w:pPr>
            <w:r w:rsidRPr="0091638E">
              <w:rPr>
                <w:rFonts w:hint="eastAsia"/>
              </w:rPr>
              <w:t>1级</w:t>
            </w:r>
          </w:p>
        </w:tc>
      </w:tr>
      <w:tr w:rsidR="00140866" w:rsidRPr="007834B7" w:rsidTr="005D4E8E">
        <w:trPr>
          <w:jc w:val="center"/>
        </w:trPr>
        <w:tc>
          <w:tcPr>
            <w:tcW w:w="1488" w:type="dxa"/>
            <w:shd w:val="clear" w:color="auto" w:fill="auto"/>
            <w:vAlign w:val="center"/>
          </w:tcPr>
          <w:p w:rsidR="00140866" w:rsidRPr="007834B7" w:rsidRDefault="00826018" w:rsidP="007834B7">
            <w:pPr>
              <w:pStyle w:val="afffffffff2"/>
            </w:pPr>
            <w:r w:rsidRPr="007834B7">
              <w:rPr>
                <w:rFonts w:hint="eastAsia"/>
              </w:rPr>
              <w:t>涂层耐水性</w:t>
            </w:r>
          </w:p>
        </w:tc>
        <w:tc>
          <w:tcPr>
            <w:tcW w:w="1577" w:type="dxa"/>
            <w:shd w:val="clear" w:color="auto" w:fill="auto"/>
            <w:vAlign w:val="center"/>
          </w:tcPr>
          <w:p w:rsidR="00140866" w:rsidRPr="007834B7" w:rsidRDefault="00997F51" w:rsidP="007834B7">
            <w:pPr>
              <w:pStyle w:val="afffffffff2"/>
            </w:pPr>
            <w:r>
              <w:rPr>
                <w:rFonts w:hint="eastAsia"/>
              </w:rPr>
              <w:t>无失光、无变色、无起泡、不起皱、无脱落</w:t>
            </w:r>
          </w:p>
        </w:tc>
        <w:tc>
          <w:tcPr>
            <w:tcW w:w="1577" w:type="dxa"/>
            <w:shd w:val="clear" w:color="auto" w:fill="auto"/>
            <w:vAlign w:val="center"/>
          </w:tcPr>
          <w:p w:rsidR="00140866" w:rsidRPr="007834B7" w:rsidRDefault="00997F51" w:rsidP="007834B7">
            <w:pPr>
              <w:pStyle w:val="afffffffff2"/>
            </w:pPr>
            <w:r w:rsidRPr="00997F51">
              <w:rPr>
                <w:rFonts w:hint="eastAsia"/>
              </w:rPr>
              <w:t>无失光、无变色、无起泡、不起皱、无脱落</w:t>
            </w:r>
          </w:p>
        </w:tc>
        <w:tc>
          <w:tcPr>
            <w:tcW w:w="1577" w:type="dxa"/>
            <w:shd w:val="clear" w:color="auto" w:fill="auto"/>
            <w:vAlign w:val="center"/>
          </w:tcPr>
          <w:p w:rsidR="00140866" w:rsidRPr="007834B7" w:rsidRDefault="00997F51" w:rsidP="007834B7">
            <w:pPr>
              <w:pStyle w:val="afffffffff2"/>
            </w:pPr>
            <w:r w:rsidRPr="00997F51">
              <w:rPr>
                <w:rFonts w:hint="eastAsia"/>
              </w:rPr>
              <w:t>无失光、无变色、无起泡、不起皱、无脱落</w:t>
            </w:r>
          </w:p>
        </w:tc>
        <w:tc>
          <w:tcPr>
            <w:tcW w:w="1577" w:type="dxa"/>
            <w:shd w:val="clear" w:color="auto" w:fill="auto"/>
            <w:vAlign w:val="center"/>
          </w:tcPr>
          <w:p w:rsidR="00140866" w:rsidRPr="007834B7" w:rsidRDefault="00997F51" w:rsidP="007834B7">
            <w:pPr>
              <w:pStyle w:val="afffffffff2"/>
            </w:pPr>
            <w:r w:rsidRPr="00997F51">
              <w:rPr>
                <w:rFonts w:hint="eastAsia"/>
              </w:rPr>
              <w:t>无失光、无变色、无起泡、不起皱、无脱落</w:t>
            </w:r>
          </w:p>
        </w:tc>
        <w:tc>
          <w:tcPr>
            <w:tcW w:w="1578" w:type="dxa"/>
            <w:shd w:val="clear" w:color="auto" w:fill="auto"/>
            <w:vAlign w:val="center"/>
          </w:tcPr>
          <w:p w:rsidR="00140866" w:rsidRPr="007834B7" w:rsidRDefault="00997F51" w:rsidP="007834B7">
            <w:pPr>
              <w:pStyle w:val="afffffffff2"/>
            </w:pPr>
            <w:r w:rsidRPr="00997F51">
              <w:rPr>
                <w:rFonts w:hint="eastAsia"/>
              </w:rPr>
              <w:t>无失光、无变色、无起泡、不起皱、无脱落</w:t>
            </w:r>
          </w:p>
        </w:tc>
      </w:tr>
      <w:tr w:rsidR="00140866" w:rsidRPr="007834B7" w:rsidTr="005D4E8E">
        <w:trPr>
          <w:jc w:val="center"/>
        </w:trPr>
        <w:tc>
          <w:tcPr>
            <w:tcW w:w="1488" w:type="dxa"/>
            <w:shd w:val="clear" w:color="auto" w:fill="auto"/>
            <w:vAlign w:val="center"/>
          </w:tcPr>
          <w:p w:rsidR="00140866" w:rsidRPr="007834B7" w:rsidRDefault="00826018" w:rsidP="007834B7">
            <w:pPr>
              <w:pStyle w:val="afffffffff2"/>
            </w:pPr>
            <w:r w:rsidRPr="007834B7">
              <w:rPr>
                <w:rFonts w:hint="eastAsia"/>
              </w:rPr>
              <w:t>涂层耐热性</w:t>
            </w:r>
          </w:p>
        </w:tc>
        <w:tc>
          <w:tcPr>
            <w:tcW w:w="1577" w:type="dxa"/>
            <w:shd w:val="clear" w:color="auto" w:fill="auto"/>
            <w:vAlign w:val="center"/>
          </w:tcPr>
          <w:p w:rsidR="00140866" w:rsidRPr="007834B7" w:rsidRDefault="0091638E" w:rsidP="002676B2">
            <w:pPr>
              <w:pStyle w:val="afffffffff2"/>
            </w:pPr>
            <w:r>
              <w:rPr>
                <w:rFonts w:hint="eastAsia"/>
              </w:rPr>
              <w:t>20</w:t>
            </w:r>
            <w:r w:rsidR="00AF6836" w:rsidRPr="00AF6836">
              <w:rPr>
                <w:rFonts w:hint="eastAsia"/>
              </w:rPr>
              <w:t>0</w:t>
            </w:r>
            <w:r w:rsidR="00AF6836">
              <w:rPr>
                <w:rFonts w:hint="eastAsia"/>
              </w:rPr>
              <w:t>℃</w:t>
            </w:r>
            <w:r w:rsidR="00085D9A">
              <w:rPr>
                <w:rFonts w:hint="eastAsia"/>
              </w:rPr>
              <w:t>通过</w:t>
            </w:r>
            <w:r w:rsidR="002676B2">
              <w:rPr>
                <w:rFonts w:hint="eastAsia"/>
              </w:rPr>
              <w:t>5</w:t>
            </w:r>
            <w:r w:rsidR="00085D9A">
              <w:rPr>
                <w:rFonts w:hint="eastAsia"/>
              </w:rPr>
              <w:t>mm弯曲试验</w:t>
            </w:r>
          </w:p>
        </w:tc>
        <w:tc>
          <w:tcPr>
            <w:tcW w:w="1577" w:type="dxa"/>
            <w:shd w:val="clear" w:color="auto" w:fill="auto"/>
            <w:vAlign w:val="center"/>
          </w:tcPr>
          <w:p w:rsidR="00140866" w:rsidRPr="007834B7" w:rsidRDefault="0091638E" w:rsidP="002676B2">
            <w:pPr>
              <w:pStyle w:val="afffffffff2"/>
            </w:pPr>
            <w:r>
              <w:rPr>
                <w:rFonts w:hint="eastAsia"/>
              </w:rPr>
              <w:t>3</w:t>
            </w:r>
            <w:r w:rsidR="00A97CDE" w:rsidRPr="00A97CDE">
              <w:rPr>
                <w:rFonts w:hint="eastAsia"/>
              </w:rPr>
              <w:t>00℃</w:t>
            </w:r>
            <w:r w:rsidR="00085D9A" w:rsidRPr="00085D9A">
              <w:rPr>
                <w:rFonts w:hint="eastAsia"/>
              </w:rPr>
              <w:t>通过</w:t>
            </w:r>
            <w:r w:rsidR="002676B2">
              <w:rPr>
                <w:rFonts w:hint="eastAsia"/>
              </w:rPr>
              <w:t>5</w:t>
            </w:r>
            <w:r w:rsidR="00085D9A" w:rsidRPr="00085D9A">
              <w:rPr>
                <w:rFonts w:hint="eastAsia"/>
              </w:rPr>
              <w:t>mm弯曲试验</w:t>
            </w:r>
          </w:p>
        </w:tc>
        <w:tc>
          <w:tcPr>
            <w:tcW w:w="1577" w:type="dxa"/>
            <w:shd w:val="clear" w:color="auto" w:fill="auto"/>
            <w:vAlign w:val="center"/>
          </w:tcPr>
          <w:p w:rsidR="00140866" w:rsidRPr="007834B7" w:rsidRDefault="0091638E" w:rsidP="002676B2">
            <w:pPr>
              <w:pStyle w:val="afffffffff2"/>
            </w:pPr>
            <w:r>
              <w:rPr>
                <w:rFonts w:hint="eastAsia"/>
              </w:rPr>
              <w:t>4</w:t>
            </w:r>
            <w:r w:rsidR="00746A46">
              <w:rPr>
                <w:rFonts w:hint="eastAsia"/>
              </w:rPr>
              <w:t>00</w:t>
            </w:r>
            <w:r w:rsidR="00746A46" w:rsidRPr="00746A46">
              <w:rPr>
                <w:rFonts w:hint="eastAsia"/>
              </w:rPr>
              <w:t>℃</w:t>
            </w:r>
            <w:r w:rsidR="00085D9A" w:rsidRPr="00085D9A">
              <w:rPr>
                <w:rFonts w:hint="eastAsia"/>
              </w:rPr>
              <w:t>通过</w:t>
            </w:r>
            <w:r w:rsidR="002676B2">
              <w:rPr>
                <w:rFonts w:hint="eastAsia"/>
              </w:rPr>
              <w:t>5</w:t>
            </w:r>
            <w:r w:rsidR="00085D9A" w:rsidRPr="00085D9A">
              <w:rPr>
                <w:rFonts w:hint="eastAsia"/>
              </w:rPr>
              <w:t>mm弯曲试验</w:t>
            </w:r>
          </w:p>
        </w:tc>
        <w:tc>
          <w:tcPr>
            <w:tcW w:w="1577" w:type="dxa"/>
            <w:shd w:val="clear" w:color="auto" w:fill="auto"/>
            <w:vAlign w:val="center"/>
          </w:tcPr>
          <w:p w:rsidR="00140866" w:rsidRPr="007834B7" w:rsidRDefault="005D4E8E" w:rsidP="002676B2">
            <w:pPr>
              <w:pStyle w:val="afffffffff2"/>
            </w:pPr>
            <w:r>
              <w:rPr>
                <w:rFonts w:hint="eastAsia"/>
              </w:rPr>
              <w:t>50</w:t>
            </w:r>
            <w:r w:rsidR="00746A46" w:rsidRPr="00746A46">
              <w:rPr>
                <w:rFonts w:hint="eastAsia"/>
              </w:rPr>
              <w:t>0℃</w:t>
            </w:r>
            <w:r w:rsidR="00085D9A" w:rsidRPr="00085D9A">
              <w:rPr>
                <w:rFonts w:hint="eastAsia"/>
              </w:rPr>
              <w:t>通过</w:t>
            </w:r>
            <w:r w:rsidR="002676B2">
              <w:rPr>
                <w:rFonts w:hint="eastAsia"/>
              </w:rPr>
              <w:t>5</w:t>
            </w:r>
            <w:r w:rsidR="00085D9A" w:rsidRPr="00085D9A">
              <w:rPr>
                <w:rFonts w:hint="eastAsia"/>
              </w:rPr>
              <w:t>mm弯曲试验</w:t>
            </w:r>
          </w:p>
        </w:tc>
        <w:tc>
          <w:tcPr>
            <w:tcW w:w="1578" w:type="dxa"/>
            <w:shd w:val="clear" w:color="auto" w:fill="auto"/>
            <w:vAlign w:val="center"/>
          </w:tcPr>
          <w:p w:rsidR="00140866" w:rsidRPr="007834B7" w:rsidRDefault="005D4E8E" w:rsidP="002676B2">
            <w:pPr>
              <w:pStyle w:val="afffffffff2"/>
            </w:pPr>
            <w:r>
              <w:rPr>
                <w:rFonts w:hint="eastAsia"/>
              </w:rPr>
              <w:t>600</w:t>
            </w:r>
            <w:r w:rsidRPr="005D4E8E">
              <w:rPr>
                <w:rFonts w:hint="eastAsia"/>
              </w:rPr>
              <w:t>℃</w:t>
            </w:r>
            <w:r w:rsidR="00085D9A" w:rsidRPr="00085D9A">
              <w:rPr>
                <w:rFonts w:hint="eastAsia"/>
              </w:rPr>
              <w:t>通过</w:t>
            </w:r>
            <w:r w:rsidR="002676B2">
              <w:rPr>
                <w:rFonts w:hint="eastAsia"/>
              </w:rPr>
              <w:t>5</w:t>
            </w:r>
            <w:r w:rsidR="00085D9A" w:rsidRPr="00085D9A">
              <w:rPr>
                <w:rFonts w:hint="eastAsia"/>
              </w:rPr>
              <w:t>mm弯曲试验</w:t>
            </w:r>
          </w:p>
        </w:tc>
      </w:tr>
      <w:tr w:rsidR="00140866" w:rsidRPr="007834B7" w:rsidTr="005D4E8E">
        <w:trPr>
          <w:jc w:val="center"/>
        </w:trPr>
        <w:tc>
          <w:tcPr>
            <w:tcW w:w="1488" w:type="dxa"/>
            <w:shd w:val="clear" w:color="auto" w:fill="auto"/>
            <w:vAlign w:val="center"/>
          </w:tcPr>
          <w:p w:rsidR="00140866" w:rsidRPr="007834B7" w:rsidRDefault="00826018" w:rsidP="007834B7">
            <w:pPr>
              <w:pStyle w:val="afffffffff2"/>
            </w:pPr>
            <w:r w:rsidRPr="007834B7">
              <w:rPr>
                <w:rFonts w:hint="eastAsia"/>
              </w:rPr>
              <w:t>涂层耐</w:t>
            </w:r>
            <w:r w:rsidR="00AF6836">
              <w:rPr>
                <w:rFonts w:hint="eastAsia"/>
              </w:rPr>
              <w:t>酒精</w:t>
            </w:r>
            <w:r w:rsidRPr="007834B7">
              <w:rPr>
                <w:rFonts w:hint="eastAsia"/>
              </w:rPr>
              <w:t>性</w:t>
            </w:r>
          </w:p>
        </w:tc>
        <w:tc>
          <w:tcPr>
            <w:tcW w:w="1577" w:type="dxa"/>
            <w:shd w:val="clear" w:color="auto" w:fill="auto"/>
            <w:vAlign w:val="center"/>
          </w:tcPr>
          <w:p w:rsidR="00140866" w:rsidRPr="007834B7" w:rsidRDefault="00AF6836" w:rsidP="007834B7">
            <w:pPr>
              <w:pStyle w:val="afffffffff2"/>
            </w:pPr>
            <w:r w:rsidRPr="00AF6836">
              <w:rPr>
                <w:rFonts w:hint="eastAsia"/>
              </w:rPr>
              <w:t>50</w:t>
            </w:r>
            <w:r>
              <w:rPr>
                <w:rFonts w:hint="eastAsia"/>
              </w:rPr>
              <w:t>次擦拭</w:t>
            </w:r>
            <w:r w:rsidRPr="00AF6836">
              <w:rPr>
                <w:rFonts w:hint="eastAsia"/>
              </w:rPr>
              <w:t>轻微掉色</w:t>
            </w:r>
          </w:p>
        </w:tc>
        <w:tc>
          <w:tcPr>
            <w:tcW w:w="1577" w:type="dxa"/>
            <w:shd w:val="clear" w:color="auto" w:fill="auto"/>
            <w:vAlign w:val="center"/>
          </w:tcPr>
          <w:p w:rsidR="00140866" w:rsidRPr="007834B7" w:rsidRDefault="00A97CDE" w:rsidP="007834B7">
            <w:pPr>
              <w:pStyle w:val="afffffffff2"/>
            </w:pPr>
            <w:r>
              <w:rPr>
                <w:rFonts w:hint="eastAsia"/>
              </w:rPr>
              <w:t>--</w:t>
            </w:r>
          </w:p>
        </w:tc>
        <w:tc>
          <w:tcPr>
            <w:tcW w:w="1577" w:type="dxa"/>
            <w:shd w:val="clear" w:color="auto" w:fill="auto"/>
            <w:vAlign w:val="center"/>
          </w:tcPr>
          <w:p w:rsidR="00140866" w:rsidRPr="007834B7" w:rsidRDefault="00746A46" w:rsidP="007834B7">
            <w:pPr>
              <w:pStyle w:val="afffffffff2"/>
            </w:pPr>
            <w:r>
              <w:rPr>
                <w:rFonts w:hint="eastAsia"/>
              </w:rPr>
              <w:t>1</w:t>
            </w:r>
            <w:r w:rsidRPr="00746A46">
              <w:rPr>
                <w:rFonts w:hint="eastAsia"/>
              </w:rPr>
              <w:t>0次擦拭</w:t>
            </w:r>
            <w:r w:rsidR="0091638E">
              <w:rPr>
                <w:rFonts w:hint="eastAsia"/>
              </w:rPr>
              <w:t>不</w:t>
            </w:r>
            <w:r w:rsidRPr="00746A46">
              <w:rPr>
                <w:rFonts w:hint="eastAsia"/>
              </w:rPr>
              <w:t>掉色</w:t>
            </w:r>
          </w:p>
        </w:tc>
        <w:tc>
          <w:tcPr>
            <w:tcW w:w="1577" w:type="dxa"/>
            <w:shd w:val="clear" w:color="auto" w:fill="auto"/>
            <w:vAlign w:val="center"/>
          </w:tcPr>
          <w:p w:rsidR="00140866" w:rsidRPr="007834B7" w:rsidRDefault="00746A46" w:rsidP="007834B7">
            <w:pPr>
              <w:pStyle w:val="afffffffff2"/>
            </w:pPr>
            <w:r w:rsidRPr="00746A46">
              <w:rPr>
                <w:rFonts w:hint="eastAsia"/>
              </w:rPr>
              <w:t>50次擦拭</w:t>
            </w:r>
            <w:r w:rsidR="0091638E">
              <w:rPr>
                <w:rFonts w:hint="eastAsia"/>
              </w:rPr>
              <w:t>不</w:t>
            </w:r>
            <w:r w:rsidRPr="00746A46">
              <w:rPr>
                <w:rFonts w:hint="eastAsia"/>
              </w:rPr>
              <w:t>掉色</w:t>
            </w:r>
          </w:p>
        </w:tc>
        <w:tc>
          <w:tcPr>
            <w:tcW w:w="1578" w:type="dxa"/>
            <w:shd w:val="clear" w:color="auto" w:fill="auto"/>
            <w:vAlign w:val="center"/>
          </w:tcPr>
          <w:p w:rsidR="00140866" w:rsidRPr="007834B7" w:rsidRDefault="005D4E8E" w:rsidP="007834B7">
            <w:pPr>
              <w:pStyle w:val="afffffffff2"/>
            </w:pPr>
            <w:r w:rsidRPr="005D4E8E">
              <w:rPr>
                <w:rFonts w:hint="eastAsia"/>
              </w:rPr>
              <w:t>50次擦拭不掉色</w:t>
            </w:r>
          </w:p>
        </w:tc>
      </w:tr>
    </w:tbl>
    <w:p w:rsidR="00FB50F7" w:rsidRPr="009A5382" w:rsidRDefault="00FB50F7" w:rsidP="006A116A">
      <w:pPr>
        <w:pStyle w:val="affff6"/>
        <w:ind w:firstLineChars="0" w:firstLine="0"/>
      </w:pPr>
    </w:p>
    <w:p w:rsidR="00023187" w:rsidRDefault="00023187" w:rsidP="00023187">
      <w:pPr>
        <w:pStyle w:val="affc"/>
        <w:spacing w:before="240" w:after="240"/>
      </w:pPr>
      <w:bookmarkStart w:id="51" w:name="_Toc151128345"/>
      <w:r>
        <w:t>试验方法</w:t>
      </w:r>
      <w:bookmarkEnd w:id="51"/>
    </w:p>
    <w:p w:rsidR="00DB1E0B" w:rsidRPr="00B274CA" w:rsidRDefault="00DB1E0B" w:rsidP="002650F6">
      <w:pPr>
        <w:pStyle w:val="affd"/>
        <w:numPr>
          <w:ilvl w:val="0"/>
          <w:numId w:val="0"/>
        </w:numPr>
        <w:spacing w:before="120" w:after="120"/>
      </w:pPr>
      <w:r>
        <w:rPr>
          <w:rFonts w:hint="eastAsia"/>
        </w:rPr>
        <w:t>6.</w:t>
      </w:r>
      <w:r w:rsidRPr="00B274CA">
        <w:rPr>
          <w:rFonts w:hint="eastAsia"/>
        </w:rPr>
        <w:t>1 取样</w:t>
      </w:r>
    </w:p>
    <w:p w:rsidR="00DB1E0B" w:rsidRDefault="00DB1E0B" w:rsidP="00DB1E0B">
      <w:pPr>
        <w:pStyle w:val="affff6"/>
        <w:spacing w:line="360" w:lineRule="auto"/>
        <w:ind w:firstLineChars="0" w:firstLine="0"/>
      </w:pPr>
      <w:r>
        <w:rPr>
          <w:rFonts w:hint="eastAsia"/>
        </w:rPr>
        <w:t xml:space="preserve">    产品按GB/T</w:t>
      </w:r>
      <w:r w:rsidR="00E91E3F">
        <w:rPr>
          <w:rFonts w:hint="eastAsia"/>
        </w:rPr>
        <w:t xml:space="preserve"> </w:t>
      </w:r>
      <w:r>
        <w:rPr>
          <w:rFonts w:hint="eastAsia"/>
        </w:rPr>
        <w:t>3186</w:t>
      </w:r>
      <w:r w:rsidR="00972401">
        <w:rPr>
          <w:rFonts w:hint="eastAsia"/>
        </w:rPr>
        <w:t xml:space="preserve"> </w:t>
      </w:r>
      <w:r>
        <w:rPr>
          <w:rFonts w:hint="eastAsia"/>
        </w:rPr>
        <w:t>规定取样，也可按商定方法取样。取样量根据检验需要确定。</w:t>
      </w:r>
    </w:p>
    <w:p w:rsidR="00DB1E0B" w:rsidRPr="00B274CA" w:rsidRDefault="00DB1E0B" w:rsidP="002650F6">
      <w:pPr>
        <w:pStyle w:val="affd"/>
        <w:numPr>
          <w:ilvl w:val="0"/>
          <w:numId w:val="0"/>
        </w:numPr>
        <w:spacing w:before="120" w:after="120"/>
      </w:pPr>
      <w:r w:rsidRPr="00B274CA">
        <w:rPr>
          <w:rFonts w:hint="eastAsia"/>
        </w:rPr>
        <w:t>6.2 试验环境</w:t>
      </w:r>
    </w:p>
    <w:p w:rsidR="00DB1E0B" w:rsidRPr="00DB1E0B" w:rsidRDefault="00DB1E0B" w:rsidP="0043302F">
      <w:pPr>
        <w:pStyle w:val="affff6"/>
        <w:spacing w:line="360" w:lineRule="auto"/>
        <w:ind w:firstLineChars="0" w:firstLine="0"/>
      </w:pPr>
      <w:r>
        <w:rPr>
          <w:rFonts w:hint="eastAsia"/>
        </w:rPr>
        <w:t xml:space="preserve">    除另有规定外，试板的状态调节和试验的温湿度应符合</w:t>
      </w:r>
      <w:r w:rsidRPr="004D08C5">
        <w:rPr>
          <w:rFonts w:hint="eastAsia"/>
        </w:rPr>
        <w:t>GB/T</w:t>
      </w:r>
      <w:r w:rsidR="00E91E3F">
        <w:rPr>
          <w:rFonts w:hint="eastAsia"/>
        </w:rPr>
        <w:t xml:space="preserve"> </w:t>
      </w:r>
      <w:r>
        <w:rPr>
          <w:rFonts w:hint="eastAsia"/>
        </w:rPr>
        <w:t>9278</w:t>
      </w:r>
      <w:r w:rsidR="00972401">
        <w:rPr>
          <w:rFonts w:hint="eastAsia"/>
        </w:rPr>
        <w:t xml:space="preserve"> </w:t>
      </w:r>
      <w:r>
        <w:rPr>
          <w:rFonts w:hint="eastAsia"/>
        </w:rPr>
        <w:t>的</w:t>
      </w:r>
      <w:r w:rsidRPr="004D08C5">
        <w:rPr>
          <w:rFonts w:hint="eastAsia"/>
        </w:rPr>
        <w:t>规定</w:t>
      </w:r>
    </w:p>
    <w:p w:rsidR="00DB1E0B" w:rsidRDefault="00DB1E0B" w:rsidP="002650F6">
      <w:pPr>
        <w:pStyle w:val="affd"/>
        <w:numPr>
          <w:ilvl w:val="0"/>
          <w:numId w:val="0"/>
        </w:numPr>
        <w:spacing w:before="120" w:after="120"/>
      </w:pPr>
      <w:r>
        <w:rPr>
          <w:rFonts w:hint="eastAsia"/>
        </w:rPr>
        <w:t>6.3 试验样板的制备</w:t>
      </w:r>
    </w:p>
    <w:p w:rsidR="00400575" w:rsidRDefault="00DB1E0B" w:rsidP="002650F6">
      <w:pPr>
        <w:pStyle w:val="affe"/>
        <w:numPr>
          <w:ilvl w:val="0"/>
          <w:numId w:val="0"/>
        </w:numPr>
        <w:spacing w:before="120" w:after="120"/>
      </w:pPr>
      <w:r w:rsidRPr="007A52A4">
        <w:rPr>
          <w:rFonts w:hAnsi="黑体" w:hint="eastAsia"/>
        </w:rPr>
        <w:t>6.3.1 试验基材</w:t>
      </w:r>
      <w:r>
        <w:rPr>
          <w:rFonts w:hint="eastAsia"/>
        </w:rPr>
        <w:t xml:space="preserve"> </w:t>
      </w:r>
    </w:p>
    <w:p w:rsidR="00DB1E0B" w:rsidRPr="00400575" w:rsidRDefault="00400575" w:rsidP="00400575">
      <w:pPr>
        <w:pStyle w:val="affe"/>
        <w:numPr>
          <w:ilvl w:val="0"/>
          <w:numId w:val="0"/>
        </w:numPr>
        <w:spacing w:before="120" w:after="120"/>
        <w:ind w:firstLineChars="200" w:firstLine="420"/>
        <w:rPr>
          <w:rFonts w:ascii="宋体" w:eastAsia="宋体" w:hAnsi="宋体"/>
          <w:szCs w:val="21"/>
        </w:rPr>
      </w:pPr>
      <w:r w:rsidRPr="00400575">
        <w:rPr>
          <w:rFonts w:ascii="宋体" w:eastAsia="宋体" w:hAnsi="宋体" w:hint="eastAsia"/>
        </w:rPr>
        <w:t>试验基材与尺寸</w:t>
      </w:r>
      <w:r w:rsidRPr="00400575">
        <w:rPr>
          <w:rFonts w:ascii="宋体" w:eastAsia="宋体" w:hAnsi="宋体" w:hint="eastAsia"/>
          <w:szCs w:val="21"/>
        </w:rPr>
        <w:t>见表2</w:t>
      </w:r>
    </w:p>
    <w:p w:rsidR="00400575" w:rsidRPr="00400575" w:rsidRDefault="00400575" w:rsidP="00795DBF">
      <w:pPr>
        <w:pStyle w:val="aff2"/>
        <w:spacing w:before="120" w:after="120"/>
      </w:pPr>
      <w:r>
        <w:rPr>
          <w:rFonts w:hint="eastAsia"/>
        </w:rPr>
        <w:t>表2 试验基材材质及尺寸</w:t>
      </w:r>
    </w:p>
    <w:tbl>
      <w:tblPr>
        <w:tblStyle w:val="afffffffff5"/>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886"/>
        <w:gridCol w:w="1872"/>
        <w:gridCol w:w="1872"/>
        <w:gridCol w:w="1872"/>
        <w:gridCol w:w="1872"/>
      </w:tblGrid>
      <w:tr w:rsidR="0011420B" w:rsidTr="0011420B">
        <w:trPr>
          <w:tblHeader/>
          <w:jc w:val="center"/>
        </w:trPr>
        <w:tc>
          <w:tcPr>
            <w:tcW w:w="1886" w:type="dxa"/>
            <w:tcBorders>
              <w:top w:val="single" w:sz="8" w:space="0" w:color="auto"/>
              <w:bottom w:val="single" w:sz="8" w:space="0" w:color="auto"/>
            </w:tcBorders>
            <w:shd w:val="clear" w:color="auto" w:fill="auto"/>
            <w:vAlign w:val="center"/>
          </w:tcPr>
          <w:p w:rsidR="0011420B" w:rsidRDefault="0011420B" w:rsidP="0011420B">
            <w:pPr>
              <w:pStyle w:val="afffffffff2"/>
            </w:pPr>
            <w:r>
              <w:lastRenderedPageBreak/>
              <w:t>测试项目</w:t>
            </w:r>
          </w:p>
        </w:tc>
        <w:tc>
          <w:tcPr>
            <w:tcW w:w="1872" w:type="dxa"/>
            <w:tcBorders>
              <w:top w:val="single" w:sz="8" w:space="0" w:color="auto"/>
              <w:bottom w:val="single" w:sz="8" w:space="0" w:color="auto"/>
            </w:tcBorders>
            <w:shd w:val="clear" w:color="auto" w:fill="auto"/>
            <w:vAlign w:val="center"/>
          </w:tcPr>
          <w:p w:rsidR="0011420B" w:rsidRDefault="0011420B" w:rsidP="0011420B">
            <w:pPr>
              <w:pStyle w:val="afffffffff2"/>
            </w:pPr>
            <w:r>
              <w:t>基材材质</w:t>
            </w:r>
          </w:p>
        </w:tc>
        <w:tc>
          <w:tcPr>
            <w:tcW w:w="1872" w:type="dxa"/>
            <w:tcBorders>
              <w:top w:val="single" w:sz="8" w:space="0" w:color="auto"/>
              <w:bottom w:val="single" w:sz="8" w:space="0" w:color="auto"/>
            </w:tcBorders>
            <w:shd w:val="clear" w:color="auto" w:fill="auto"/>
            <w:vAlign w:val="center"/>
          </w:tcPr>
          <w:p w:rsidR="0011420B" w:rsidRDefault="0011420B" w:rsidP="0011420B">
            <w:pPr>
              <w:pStyle w:val="afffffffff2"/>
            </w:pPr>
            <w:r>
              <w:t>基材尺寸</w:t>
            </w:r>
          </w:p>
        </w:tc>
        <w:tc>
          <w:tcPr>
            <w:tcW w:w="1872" w:type="dxa"/>
            <w:tcBorders>
              <w:top w:val="single" w:sz="8" w:space="0" w:color="auto"/>
              <w:bottom w:val="single" w:sz="8" w:space="0" w:color="auto"/>
            </w:tcBorders>
            <w:shd w:val="clear" w:color="auto" w:fill="auto"/>
            <w:vAlign w:val="center"/>
          </w:tcPr>
          <w:p w:rsidR="0011420B" w:rsidRDefault="0011420B" w:rsidP="0011420B">
            <w:pPr>
              <w:pStyle w:val="afffffffff2"/>
            </w:pPr>
            <w:r>
              <w:t>厚度</w:t>
            </w:r>
          </w:p>
        </w:tc>
        <w:tc>
          <w:tcPr>
            <w:tcW w:w="1872" w:type="dxa"/>
            <w:tcBorders>
              <w:top w:val="single" w:sz="8" w:space="0" w:color="auto"/>
              <w:bottom w:val="single" w:sz="8" w:space="0" w:color="auto"/>
            </w:tcBorders>
            <w:shd w:val="clear" w:color="auto" w:fill="auto"/>
            <w:vAlign w:val="center"/>
          </w:tcPr>
          <w:p w:rsidR="0011420B" w:rsidRDefault="0011420B" w:rsidP="0011420B">
            <w:pPr>
              <w:pStyle w:val="afffffffff2"/>
            </w:pPr>
            <w:r>
              <w:t>备注</w:t>
            </w:r>
          </w:p>
        </w:tc>
      </w:tr>
      <w:tr w:rsidR="00400575" w:rsidTr="0011420B">
        <w:trPr>
          <w:jc w:val="center"/>
        </w:trPr>
        <w:tc>
          <w:tcPr>
            <w:tcW w:w="1886" w:type="dxa"/>
            <w:tcBorders>
              <w:top w:val="single" w:sz="8" w:space="0" w:color="auto"/>
            </w:tcBorders>
            <w:shd w:val="clear" w:color="auto" w:fill="auto"/>
            <w:vAlign w:val="center"/>
          </w:tcPr>
          <w:p w:rsidR="00400575" w:rsidRDefault="00400575" w:rsidP="0011420B">
            <w:pPr>
              <w:pStyle w:val="afffffffff2"/>
            </w:pPr>
            <w:r w:rsidRPr="0011420B">
              <w:rPr>
                <w:rFonts w:hint="eastAsia"/>
              </w:rPr>
              <w:t>弯曲试验</w:t>
            </w:r>
          </w:p>
        </w:tc>
        <w:tc>
          <w:tcPr>
            <w:tcW w:w="1872" w:type="dxa"/>
            <w:vMerge w:val="restart"/>
            <w:tcBorders>
              <w:top w:val="single" w:sz="8" w:space="0" w:color="auto"/>
            </w:tcBorders>
            <w:shd w:val="clear" w:color="auto" w:fill="auto"/>
            <w:vAlign w:val="center"/>
          </w:tcPr>
          <w:p w:rsidR="00400575" w:rsidRDefault="00400575" w:rsidP="0011420B">
            <w:pPr>
              <w:pStyle w:val="afffffffff2"/>
            </w:pPr>
            <w:r>
              <w:t>碳钢板</w:t>
            </w:r>
          </w:p>
          <w:p w:rsidR="00400575" w:rsidRDefault="00400575" w:rsidP="0011420B">
            <w:pPr>
              <w:pStyle w:val="afffffffff2"/>
            </w:pPr>
          </w:p>
        </w:tc>
        <w:tc>
          <w:tcPr>
            <w:tcW w:w="1872" w:type="dxa"/>
            <w:tcBorders>
              <w:top w:val="single" w:sz="8" w:space="0" w:color="auto"/>
            </w:tcBorders>
            <w:shd w:val="clear" w:color="auto" w:fill="auto"/>
            <w:vAlign w:val="center"/>
          </w:tcPr>
          <w:p w:rsidR="00400575" w:rsidRDefault="00400575" w:rsidP="0011420B">
            <w:pPr>
              <w:pStyle w:val="afffffffff2"/>
            </w:pPr>
            <w:r w:rsidRPr="0011420B">
              <w:rPr>
                <w:rFonts w:hint="eastAsia"/>
              </w:rPr>
              <w:t>100</w:t>
            </w:r>
            <w:r w:rsidRPr="0011420B">
              <w:rPr>
                <w:rFonts w:hint="eastAsia"/>
                <w:sz w:val="15"/>
                <w:szCs w:val="15"/>
              </w:rPr>
              <w:t>╳</w:t>
            </w:r>
            <w:r w:rsidRPr="0011420B">
              <w:rPr>
                <w:rFonts w:hint="eastAsia"/>
              </w:rPr>
              <w:t>40</w:t>
            </w:r>
            <w:r w:rsidRPr="0011420B">
              <w:rPr>
                <w:rFonts w:hint="eastAsia"/>
                <w:sz w:val="15"/>
                <w:szCs w:val="15"/>
              </w:rPr>
              <w:t>╳</w:t>
            </w:r>
            <w:r w:rsidRPr="0011420B">
              <w:rPr>
                <w:rFonts w:hint="eastAsia"/>
              </w:rPr>
              <w:t>0.25mm</w:t>
            </w:r>
          </w:p>
        </w:tc>
        <w:tc>
          <w:tcPr>
            <w:tcW w:w="1872" w:type="dxa"/>
            <w:vMerge w:val="restart"/>
            <w:tcBorders>
              <w:top w:val="single" w:sz="8" w:space="0" w:color="auto"/>
            </w:tcBorders>
            <w:shd w:val="clear" w:color="auto" w:fill="auto"/>
            <w:vAlign w:val="center"/>
          </w:tcPr>
          <w:p w:rsidR="00400575" w:rsidRDefault="00400575" w:rsidP="0011420B">
            <w:pPr>
              <w:pStyle w:val="afffffffff2"/>
            </w:pPr>
            <w:r>
              <w:rPr>
                <w:rFonts w:hint="eastAsia"/>
              </w:rPr>
              <w:t>15-20μm</w:t>
            </w:r>
          </w:p>
        </w:tc>
        <w:tc>
          <w:tcPr>
            <w:tcW w:w="1872" w:type="dxa"/>
            <w:tcBorders>
              <w:top w:val="single" w:sz="8" w:space="0" w:color="auto"/>
            </w:tcBorders>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抗冲击性</w:t>
            </w:r>
          </w:p>
        </w:tc>
        <w:tc>
          <w:tcPr>
            <w:tcW w:w="1872" w:type="dxa"/>
            <w:vMerge/>
            <w:shd w:val="clear" w:color="auto" w:fill="auto"/>
            <w:vAlign w:val="center"/>
          </w:tcPr>
          <w:p w:rsidR="00400575" w:rsidRDefault="00400575" w:rsidP="0011420B">
            <w:pPr>
              <w:pStyle w:val="afffffffff2"/>
            </w:pPr>
          </w:p>
        </w:tc>
        <w:tc>
          <w:tcPr>
            <w:tcW w:w="1872" w:type="dxa"/>
            <w:vMerge w:val="restart"/>
            <w:shd w:val="clear" w:color="auto" w:fill="auto"/>
            <w:vAlign w:val="center"/>
          </w:tcPr>
          <w:p w:rsidR="00400575" w:rsidRDefault="00400575" w:rsidP="0011420B">
            <w:pPr>
              <w:pStyle w:val="afffffffff2"/>
            </w:pPr>
            <w:r w:rsidRPr="00F13B49">
              <w:rPr>
                <w:rFonts w:hAnsi="宋体" w:hint="eastAsia"/>
                <w:sz w:val="21"/>
                <w:szCs w:val="21"/>
              </w:rPr>
              <w:t>100</w:t>
            </w:r>
            <w:r w:rsidRPr="009D70D3">
              <w:rPr>
                <w:rFonts w:hAnsi="宋体" w:hint="eastAsia"/>
                <w:sz w:val="15"/>
                <w:szCs w:val="15"/>
              </w:rPr>
              <w:t>╳</w:t>
            </w:r>
            <w:r w:rsidRPr="00F13B49">
              <w:rPr>
                <w:rFonts w:hAnsi="宋体" w:hint="eastAsia"/>
                <w:sz w:val="21"/>
                <w:szCs w:val="21"/>
              </w:rPr>
              <w:t>40</w:t>
            </w:r>
            <w:r w:rsidRPr="009D70D3">
              <w:rPr>
                <w:rFonts w:hAnsi="宋体" w:hint="eastAsia"/>
                <w:sz w:val="15"/>
                <w:szCs w:val="15"/>
              </w:rPr>
              <w:t>╳</w:t>
            </w:r>
            <w:r w:rsidRPr="00F13B49">
              <w:rPr>
                <w:rFonts w:hAnsi="宋体" w:hint="eastAsia"/>
                <w:sz w:val="21"/>
                <w:szCs w:val="21"/>
              </w:rPr>
              <w:t>1mm</w:t>
            </w: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铅笔硬度（擦伤）</w:t>
            </w: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光泽（60°）</w:t>
            </w: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附着力（划格法）</w:t>
            </w: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涂层耐水性</w:t>
            </w: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r w:rsidRPr="0011420B">
              <w:rPr>
                <w:rFonts w:hint="eastAsia"/>
              </w:rPr>
              <w:t>100</w:t>
            </w:r>
            <w:r w:rsidRPr="0011420B">
              <w:rPr>
                <w:rFonts w:hint="eastAsia"/>
                <w:sz w:val="15"/>
                <w:szCs w:val="15"/>
              </w:rPr>
              <w:t>╳</w:t>
            </w:r>
            <w:r w:rsidRPr="0011420B">
              <w:rPr>
                <w:rFonts w:hint="eastAsia"/>
              </w:rPr>
              <w:t>40</w:t>
            </w:r>
            <w:r w:rsidRPr="0011420B">
              <w:rPr>
                <w:rFonts w:hint="eastAsia"/>
                <w:sz w:val="15"/>
                <w:szCs w:val="15"/>
              </w:rPr>
              <w:t>╳</w:t>
            </w:r>
            <w:r w:rsidRPr="0011420B">
              <w:rPr>
                <w:rFonts w:hint="eastAsia"/>
              </w:rPr>
              <w:t>0.25mm</w:t>
            </w: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涂层耐热性</w:t>
            </w:r>
          </w:p>
        </w:tc>
        <w:tc>
          <w:tcPr>
            <w:tcW w:w="1872" w:type="dxa"/>
            <w:vMerge/>
            <w:shd w:val="clear" w:color="auto" w:fill="auto"/>
            <w:vAlign w:val="center"/>
          </w:tcPr>
          <w:p w:rsidR="00400575" w:rsidRDefault="00400575" w:rsidP="0011420B">
            <w:pPr>
              <w:pStyle w:val="afffffffff2"/>
            </w:pPr>
          </w:p>
        </w:tc>
        <w:tc>
          <w:tcPr>
            <w:tcW w:w="1872" w:type="dxa"/>
            <w:vMerge w:val="restart"/>
            <w:shd w:val="clear" w:color="auto" w:fill="auto"/>
            <w:vAlign w:val="center"/>
          </w:tcPr>
          <w:p w:rsidR="00400575" w:rsidRDefault="00400575" w:rsidP="0011420B">
            <w:pPr>
              <w:pStyle w:val="afffffffff2"/>
            </w:pPr>
            <w:r w:rsidRPr="00400575">
              <w:rPr>
                <w:rFonts w:hint="eastAsia"/>
              </w:rPr>
              <w:t>100╳40╳1mm</w:t>
            </w: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r w:rsidR="00400575" w:rsidTr="0011420B">
        <w:trPr>
          <w:jc w:val="center"/>
        </w:trPr>
        <w:tc>
          <w:tcPr>
            <w:tcW w:w="1886" w:type="dxa"/>
            <w:shd w:val="clear" w:color="auto" w:fill="auto"/>
            <w:vAlign w:val="center"/>
          </w:tcPr>
          <w:p w:rsidR="00400575" w:rsidRDefault="00400575" w:rsidP="0011420B">
            <w:pPr>
              <w:pStyle w:val="afffffffff2"/>
            </w:pPr>
            <w:r w:rsidRPr="0011420B">
              <w:rPr>
                <w:rFonts w:hint="eastAsia"/>
              </w:rPr>
              <w:t>涂层耐酒精性</w:t>
            </w: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vMerge/>
            <w:shd w:val="clear" w:color="auto" w:fill="auto"/>
            <w:vAlign w:val="center"/>
          </w:tcPr>
          <w:p w:rsidR="00400575" w:rsidRDefault="00400575" w:rsidP="0011420B">
            <w:pPr>
              <w:pStyle w:val="afffffffff2"/>
            </w:pPr>
          </w:p>
        </w:tc>
        <w:tc>
          <w:tcPr>
            <w:tcW w:w="1872" w:type="dxa"/>
            <w:shd w:val="clear" w:color="auto" w:fill="auto"/>
            <w:vAlign w:val="center"/>
          </w:tcPr>
          <w:p w:rsidR="00400575" w:rsidRDefault="00400575" w:rsidP="0011420B">
            <w:pPr>
              <w:pStyle w:val="afffffffff2"/>
            </w:pPr>
          </w:p>
        </w:tc>
      </w:tr>
    </w:tbl>
    <w:p w:rsidR="0011420B" w:rsidRPr="0011420B" w:rsidRDefault="0011420B" w:rsidP="00BD7955">
      <w:pPr>
        <w:pStyle w:val="affff6"/>
        <w:ind w:firstLineChars="0" w:firstLine="0"/>
      </w:pPr>
    </w:p>
    <w:p w:rsidR="00DB1E0B" w:rsidRPr="007A52A4" w:rsidRDefault="00DB1E0B" w:rsidP="000718D1">
      <w:pPr>
        <w:pStyle w:val="affe"/>
        <w:numPr>
          <w:ilvl w:val="0"/>
          <w:numId w:val="0"/>
        </w:numPr>
        <w:spacing w:before="120" w:after="120"/>
      </w:pPr>
      <w:r w:rsidRPr="007A52A4">
        <w:rPr>
          <w:rFonts w:hint="eastAsia"/>
        </w:rPr>
        <w:t>6.3.2 试验基材表面喷砂处理</w:t>
      </w:r>
      <w:r>
        <w:rPr>
          <w:rFonts w:hint="eastAsia"/>
        </w:rPr>
        <w:t>条件</w:t>
      </w:r>
    </w:p>
    <w:p w:rsidR="00DB1E0B" w:rsidRPr="00F13B49" w:rsidRDefault="00DB1E0B" w:rsidP="00F0694F">
      <w:pPr>
        <w:pStyle w:val="affffffff7"/>
        <w:numPr>
          <w:ilvl w:val="0"/>
          <w:numId w:val="0"/>
        </w:numPr>
        <w:spacing w:line="360" w:lineRule="auto"/>
      </w:pPr>
      <w:r>
        <w:rPr>
          <w:rFonts w:hint="eastAsia"/>
        </w:rPr>
        <w:t xml:space="preserve">6.3.2.1 </w:t>
      </w:r>
      <w:r w:rsidRPr="00F13B49">
        <w:rPr>
          <w:rFonts w:hint="eastAsia"/>
        </w:rPr>
        <w:t>砂丸为</w:t>
      </w:r>
      <w:r w:rsidR="00122857" w:rsidRPr="00F13B49">
        <w:rPr>
          <w:rFonts w:hint="eastAsia"/>
        </w:rPr>
        <w:t>粒度 50-100μm</w:t>
      </w:r>
      <w:r w:rsidRPr="00F13B49">
        <w:rPr>
          <w:rFonts w:hint="eastAsia"/>
        </w:rPr>
        <w:t>金刚砂</w:t>
      </w:r>
      <w:r w:rsidR="00F13B49">
        <w:rPr>
          <w:rFonts w:hint="eastAsia"/>
        </w:rPr>
        <w:t>。</w:t>
      </w:r>
    </w:p>
    <w:p w:rsidR="00DB1E0B" w:rsidRPr="00F13B49" w:rsidRDefault="00DB1E0B" w:rsidP="00F0694F">
      <w:pPr>
        <w:pStyle w:val="affffffff7"/>
        <w:numPr>
          <w:ilvl w:val="0"/>
          <w:numId w:val="0"/>
        </w:numPr>
        <w:spacing w:line="360" w:lineRule="auto"/>
        <w:rPr>
          <w:rFonts w:cs="Arial"/>
        </w:rPr>
      </w:pPr>
      <w:r>
        <w:rPr>
          <w:rFonts w:hint="eastAsia"/>
        </w:rPr>
        <w:t xml:space="preserve">6.3.2.2 </w:t>
      </w:r>
      <w:r w:rsidRPr="00F13B49">
        <w:rPr>
          <w:rFonts w:hint="eastAsia"/>
        </w:rPr>
        <w:t>压缩空气相对湿度</w:t>
      </w:r>
      <w:r w:rsidRPr="00BD7955">
        <w:rPr>
          <w:rFonts w:hAnsi="宋体" w:cs="Arial"/>
        </w:rPr>
        <w:t>≤</w:t>
      </w:r>
      <w:r w:rsidRPr="00F13B49">
        <w:rPr>
          <w:rFonts w:cs="Arial" w:hint="eastAsia"/>
        </w:rPr>
        <w:t>85%</w:t>
      </w:r>
      <w:r w:rsidR="00F13B49">
        <w:rPr>
          <w:rFonts w:cs="Arial" w:hint="eastAsia"/>
        </w:rPr>
        <w:t>。</w:t>
      </w:r>
    </w:p>
    <w:p w:rsidR="00DB1E0B" w:rsidRDefault="00DB1E0B" w:rsidP="00F0694F">
      <w:pPr>
        <w:pStyle w:val="affffffff7"/>
        <w:numPr>
          <w:ilvl w:val="0"/>
          <w:numId w:val="0"/>
        </w:numPr>
        <w:spacing w:line="360" w:lineRule="auto"/>
      </w:pPr>
      <w:r>
        <w:rPr>
          <w:rFonts w:hint="eastAsia"/>
        </w:rPr>
        <w:t xml:space="preserve">6.3.2.3 </w:t>
      </w:r>
      <w:r w:rsidRPr="00F13B49">
        <w:rPr>
          <w:rFonts w:hint="eastAsia"/>
        </w:rPr>
        <w:t>基材表面温度高于露点温度3℃</w:t>
      </w:r>
      <w:r w:rsidR="00F13B49">
        <w:rPr>
          <w:rFonts w:hint="eastAsia"/>
        </w:rPr>
        <w:t>。</w:t>
      </w:r>
    </w:p>
    <w:p w:rsidR="00DB1E0B" w:rsidRDefault="00DB1E0B" w:rsidP="00F0694F">
      <w:pPr>
        <w:pStyle w:val="affffffff7"/>
        <w:numPr>
          <w:ilvl w:val="0"/>
          <w:numId w:val="0"/>
        </w:numPr>
        <w:spacing w:line="360" w:lineRule="auto"/>
      </w:pPr>
      <w:r>
        <w:rPr>
          <w:rFonts w:hint="eastAsia"/>
        </w:rPr>
        <w:t xml:space="preserve">6.3.2.4 </w:t>
      </w:r>
      <w:r w:rsidRPr="00F13B49">
        <w:rPr>
          <w:rFonts w:hint="eastAsia"/>
        </w:rPr>
        <w:t>喷砂前仔细清除表面附着物，清洗基材表面可见的油脂及其它污物。</w:t>
      </w:r>
    </w:p>
    <w:p w:rsidR="00DB1E0B" w:rsidRPr="00F13B49" w:rsidRDefault="00DB1E0B" w:rsidP="00F0694F">
      <w:pPr>
        <w:pStyle w:val="affffffff7"/>
        <w:numPr>
          <w:ilvl w:val="0"/>
          <w:numId w:val="0"/>
        </w:numPr>
        <w:spacing w:line="360" w:lineRule="auto"/>
      </w:pPr>
      <w:r>
        <w:rPr>
          <w:rFonts w:hint="eastAsia"/>
        </w:rPr>
        <w:t xml:space="preserve">6.3.2.5 </w:t>
      </w:r>
      <w:r w:rsidRPr="00F13B49">
        <w:rPr>
          <w:rFonts w:hint="eastAsia"/>
        </w:rPr>
        <w:t>喷嘴到基材表面保持100-300mm距离</w:t>
      </w:r>
      <w:r w:rsidR="00F13B49">
        <w:rPr>
          <w:rFonts w:hint="eastAsia"/>
        </w:rPr>
        <w:t>。</w:t>
      </w:r>
    </w:p>
    <w:p w:rsidR="00DB1E0B" w:rsidRDefault="00DB1E0B" w:rsidP="00F0694F">
      <w:pPr>
        <w:pStyle w:val="affffffff7"/>
        <w:numPr>
          <w:ilvl w:val="0"/>
          <w:numId w:val="0"/>
        </w:numPr>
        <w:spacing w:line="360" w:lineRule="auto"/>
      </w:pPr>
      <w:r>
        <w:rPr>
          <w:rFonts w:hint="eastAsia"/>
        </w:rPr>
        <w:t xml:space="preserve">6.3.2.6 </w:t>
      </w:r>
      <w:r w:rsidRPr="00F13B49">
        <w:rPr>
          <w:rFonts w:hint="eastAsia"/>
        </w:rPr>
        <w:t>当喷嘴孔径因磨损增大25%时需更换</w:t>
      </w:r>
      <w:r w:rsidR="00F13B49">
        <w:rPr>
          <w:rFonts w:hint="eastAsia"/>
        </w:rPr>
        <w:t>。</w:t>
      </w:r>
    </w:p>
    <w:p w:rsidR="00DB1E0B" w:rsidRDefault="00DB1E0B" w:rsidP="00F0694F">
      <w:pPr>
        <w:pStyle w:val="affffffff7"/>
        <w:numPr>
          <w:ilvl w:val="0"/>
          <w:numId w:val="0"/>
        </w:numPr>
        <w:spacing w:line="360" w:lineRule="auto"/>
      </w:pPr>
      <w:r>
        <w:rPr>
          <w:rFonts w:hint="eastAsia"/>
        </w:rPr>
        <w:t xml:space="preserve">6.3.2.7 </w:t>
      </w:r>
      <w:r w:rsidRPr="00F13B49">
        <w:rPr>
          <w:rFonts w:hint="eastAsia"/>
        </w:rPr>
        <w:t>喷射方向与基材表面法线的夹角控制在15-30°范围。</w:t>
      </w:r>
    </w:p>
    <w:p w:rsidR="00DB1E0B" w:rsidRDefault="00DB1E0B" w:rsidP="00F0694F">
      <w:pPr>
        <w:pStyle w:val="affffffff7"/>
        <w:numPr>
          <w:ilvl w:val="0"/>
          <w:numId w:val="0"/>
        </w:numPr>
        <w:spacing w:line="360" w:lineRule="auto"/>
      </w:pPr>
      <w:r>
        <w:rPr>
          <w:rFonts w:hint="eastAsia"/>
        </w:rPr>
        <w:t xml:space="preserve">6.3.2.8 </w:t>
      </w:r>
      <w:r w:rsidRPr="00F13B49">
        <w:rPr>
          <w:rFonts w:hint="eastAsia"/>
        </w:rPr>
        <w:t>经处理后基材表面应达到GB</w:t>
      </w:r>
      <w:r w:rsidR="00E91E3F" w:rsidRPr="00F13B49">
        <w:rPr>
          <w:rFonts w:hint="eastAsia"/>
        </w:rPr>
        <w:t xml:space="preserve"> </w:t>
      </w:r>
      <w:r w:rsidRPr="00F13B49">
        <w:rPr>
          <w:rFonts w:hint="eastAsia"/>
        </w:rPr>
        <w:t>8923规定的除锈等级Sa2.5级，精糙度在RZ60-80μm范围内</w:t>
      </w:r>
      <w:r w:rsidR="00F13B49">
        <w:rPr>
          <w:rFonts w:hint="eastAsia"/>
        </w:rPr>
        <w:t>。</w:t>
      </w:r>
    </w:p>
    <w:p w:rsidR="00DB1E0B" w:rsidRDefault="00DB1E0B" w:rsidP="00F0694F">
      <w:pPr>
        <w:pStyle w:val="affffffff7"/>
        <w:numPr>
          <w:ilvl w:val="0"/>
          <w:numId w:val="0"/>
        </w:numPr>
        <w:spacing w:line="360" w:lineRule="auto"/>
      </w:pPr>
      <w:r>
        <w:rPr>
          <w:rFonts w:hint="eastAsia"/>
        </w:rPr>
        <w:t xml:space="preserve">6.3.2.9 </w:t>
      </w:r>
      <w:r w:rsidRPr="00F13B49">
        <w:rPr>
          <w:rFonts w:hint="eastAsia"/>
        </w:rPr>
        <w:t>表面处理完成后12小时内进行涂料涂装。</w:t>
      </w:r>
    </w:p>
    <w:p w:rsidR="00DB1E0B" w:rsidRPr="007A52A4" w:rsidRDefault="00DB1E0B" w:rsidP="00CD6C99">
      <w:pPr>
        <w:pStyle w:val="affe"/>
        <w:numPr>
          <w:ilvl w:val="0"/>
          <w:numId w:val="0"/>
        </w:numPr>
        <w:spacing w:before="120" w:after="120"/>
      </w:pPr>
      <w:r w:rsidRPr="007A52A4">
        <w:rPr>
          <w:rFonts w:hint="eastAsia"/>
        </w:rPr>
        <w:t>6.3.</w:t>
      </w:r>
      <w:r>
        <w:rPr>
          <w:rFonts w:hint="eastAsia"/>
        </w:rPr>
        <w:t>3</w:t>
      </w:r>
      <w:r w:rsidRPr="007A52A4">
        <w:rPr>
          <w:rFonts w:hint="eastAsia"/>
        </w:rPr>
        <w:t xml:space="preserve"> 试板制备</w:t>
      </w:r>
    </w:p>
    <w:p w:rsidR="00DB1E0B" w:rsidRDefault="00DB1E0B" w:rsidP="0043302F">
      <w:pPr>
        <w:pStyle w:val="affff6"/>
        <w:spacing w:line="360" w:lineRule="auto"/>
        <w:ind w:firstLineChars="0" w:firstLine="0"/>
        <w:rPr>
          <w:rFonts w:ascii="黑体" w:eastAsia="黑体" w:hAnsi="黑体"/>
        </w:rPr>
      </w:pPr>
      <w:r>
        <w:rPr>
          <w:rFonts w:hAnsi="宋体" w:hint="eastAsia"/>
        </w:rPr>
        <w:t xml:space="preserve">    除另有商定外，涂层需要检验的项目采用</w:t>
      </w:r>
      <w:r w:rsidR="00461AED">
        <w:rPr>
          <w:rFonts w:hAnsi="宋体" w:hint="eastAsia"/>
        </w:rPr>
        <w:t>刷涂或无气喷涂</w:t>
      </w:r>
      <w:r w:rsidR="00D96291">
        <w:rPr>
          <w:rFonts w:hAnsi="宋体" w:hint="eastAsia"/>
        </w:rPr>
        <w:t>2道，</w:t>
      </w:r>
      <w:r w:rsidR="00301993">
        <w:rPr>
          <w:rFonts w:hAnsi="宋体" w:hint="eastAsia"/>
        </w:rPr>
        <w:t>每道</w:t>
      </w:r>
      <w:r w:rsidR="00D96291">
        <w:rPr>
          <w:rFonts w:hAnsi="宋体" w:hint="eastAsia"/>
        </w:rPr>
        <w:t>间隔24小时，厚度控制在15-20μm，</w:t>
      </w:r>
      <w:r w:rsidR="00BE6616">
        <w:rPr>
          <w:rFonts w:hAnsi="宋体" w:hint="eastAsia"/>
        </w:rPr>
        <w:t>厚度测定按</w:t>
      </w:r>
      <w:r w:rsidR="00BE6616" w:rsidRPr="00094C08">
        <w:rPr>
          <w:rFonts w:hAnsi="宋体"/>
        </w:rPr>
        <w:t>GB/T 13452.2</w:t>
      </w:r>
      <w:r w:rsidR="00972401" w:rsidRPr="00094C08">
        <w:rPr>
          <w:rFonts w:hAnsi="宋体" w:hint="eastAsia"/>
        </w:rPr>
        <w:t xml:space="preserve"> </w:t>
      </w:r>
      <w:r w:rsidR="00BE6616" w:rsidRPr="00094C08">
        <w:rPr>
          <w:rFonts w:hAnsi="宋体"/>
        </w:rPr>
        <w:t>规定，</w:t>
      </w:r>
      <w:r w:rsidR="00D96291">
        <w:rPr>
          <w:rFonts w:hAnsi="宋体" w:hint="eastAsia"/>
        </w:rPr>
        <w:t>放置7天后测试</w:t>
      </w:r>
      <w:r>
        <w:rPr>
          <w:rFonts w:hAnsi="宋体" w:hint="eastAsia"/>
        </w:rPr>
        <w:t>。</w:t>
      </w:r>
    </w:p>
    <w:p w:rsidR="00767562" w:rsidRPr="00B274CA" w:rsidRDefault="00484EA2" w:rsidP="00CD6C99">
      <w:pPr>
        <w:pStyle w:val="affd"/>
        <w:numPr>
          <w:ilvl w:val="0"/>
          <w:numId w:val="0"/>
        </w:numPr>
        <w:spacing w:before="120" w:after="120"/>
      </w:pPr>
      <w:r w:rsidRPr="00B274CA">
        <w:rPr>
          <w:rFonts w:hint="eastAsia"/>
        </w:rPr>
        <w:t>6.</w:t>
      </w:r>
      <w:r w:rsidR="00DB1E0B">
        <w:rPr>
          <w:rFonts w:hint="eastAsia"/>
        </w:rPr>
        <w:t>4</w:t>
      </w:r>
      <w:r w:rsidRPr="00B274CA">
        <w:rPr>
          <w:rFonts w:hint="eastAsia"/>
        </w:rPr>
        <w:t xml:space="preserve"> </w:t>
      </w:r>
      <w:r w:rsidR="00E94CB5" w:rsidRPr="00B274CA">
        <w:rPr>
          <w:rFonts w:hint="eastAsia"/>
        </w:rPr>
        <w:t>涂料</w:t>
      </w:r>
      <w:r w:rsidR="00767562" w:rsidRPr="00B274CA">
        <w:rPr>
          <w:rFonts w:hint="eastAsia"/>
        </w:rPr>
        <w:t>固含量的测定方法</w:t>
      </w:r>
    </w:p>
    <w:p w:rsidR="00767562" w:rsidRDefault="00E94CB5" w:rsidP="00E94CB5">
      <w:pPr>
        <w:pStyle w:val="affff6"/>
        <w:spacing w:line="360" w:lineRule="auto"/>
        <w:ind w:firstLine="420"/>
      </w:pPr>
      <w:r w:rsidRPr="00094C08">
        <w:t>按GB/T</w:t>
      </w:r>
      <w:r w:rsidR="007E2504" w:rsidRPr="00094C08">
        <w:rPr>
          <w:rFonts w:hint="eastAsia"/>
        </w:rPr>
        <w:t xml:space="preserve"> </w:t>
      </w:r>
      <w:r w:rsidRPr="00094C08">
        <w:t>1725</w:t>
      </w:r>
      <w:r w:rsidR="00972401" w:rsidRPr="00094C08">
        <w:rPr>
          <w:rFonts w:hint="eastAsia"/>
        </w:rPr>
        <w:t xml:space="preserve"> </w:t>
      </w:r>
      <w:r w:rsidRPr="00094C08">
        <w:t>中规定进行。</w:t>
      </w:r>
    </w:p>
    <w:p w:rsidR="00E94CB5" w:rsidRPr="00B274CA" w:rsidRDefault="00E94CB5" w:rsidP="00CD6C99">
      <w:pPr>
        <w:pStyle w:val="affd"/>
        <w:numPr>
          <w:ilvl w:val="0"/>
          <w:numId w:val="0"/>
        </w:numPr>
        <w:spacing w:before="120" w:after="120"/>
      </w:pPr>
      <w:r w:rsidRPr="00B274CA">
        <w:rPr>
          <w:rFonts w:hint="eastAsia"/>
        </w:rPr>
        <w:t>6.</w:t>
      </w:r>
      <w:r w:rsidR="00DB1E0B">
        <w:rPr>
          <w:rFonts w:hint="eastAsia"/>
        </w:rPr>
        <w:t>5</w:t>
      </w:r>
      <w:r w:rsidRPr="00B274CA">
        <w:rPr>
          <w:rFonts w:hint="eastAsia"/>
        </w:rPr>
        <w:t xml:space="preserve"> 涂料粘度测定方法</w:t>
      </w:r>
    </w:p>
    <w:p w:rsidR="0058762B" w:rsidRPr="00AE2B5E" w:rsidRDefault="00E94CB5" w:rsidP="0038123A">
      <w:pPr>
        <w:pStyle w:val="affff6"/>
        <w:spacing w:line="360" w:lineRule="auto"/>
        <w:ind w:firstLineChars="0" w:firstLine="0"/>
      </w:pPr>
      <w:r>
        <w:rPr>
          <w:rFonts w:hint="eastAsia"/>
        </w:rPr>
        <w:t xml:space="preserve">    </w:t>
      </w:r>
      <w:r w:rsidRPr="00094C08">
        <w:rPr>
          <w:rFonts w:hint="eastAsia"/>
        </w:rPr>
        <w:t>按</w:t>
      </w:r>
      <w:r w:rsidRPr="00094C08">
        <w:t>GB/T</w:t>
      </w:r>
      <w:r w:rsidR="00E91E3F" w:rsidRPr="00094C08">
        <w:rPr>
          <w:rFonts w:hint="eastAsia"/>
        </w:rPr>
        <w:t xml:space="preserve"> </w:t>
      </w:r>
      <w:r w:rsidRPr="00094C08">
        <w:t>1723</w:t>
      </w:r>
      <w:r w:rsidR="00972401" w:rsidRPr="00094C08">
        <w:rPr>
          <w:rFonts w:hint="eastAsia"/>
        </w:rPr>
        <w:t xml:space="preserve"> </w:t>
      </w:r>
      <w:r w:rsidRPr="00094C08">
        <w:t>中规定进行。</w:t>
      </w:r>
    </w:p>
    <w:p w:rsidR="00BC64AC" w:rsidRPr="007A52A4" w:rsidRDefault="00126B88" w:rsidP="00CD6C99">
      <w:pPr>
        <w:pStyle w:val="affd"/>
        <w:numPr>
          <w:ilvl w:val="0"/>
          <w:numId w:val="0"/>
        </w:numPr>
        <w:spacing w:before="120" w:after="120"/>
      </w:pPr>
      <w:r w:rsidRPr="007A52A4">
        <w:rPr>
          <w:rFonts w:hint="eastAsia"/>
        </w:rPr>
        <w:t>6.</w:t>
      </w:r>
      <w:r w:rsidR="00DB1E0B">
        <w:rPr>
          <w:rFonts w:hint="eastAsia"/>
        </w:rPr>
        <w:t xml:space="preserve">6 </w:t>
      </w:r>
      <w:r w:rsidRPr="007A52A4">
        <w:rPr>
          <w:rFonts w:hint="eastAsia"/>
        </w:rPr>
        <w:t>涂层厚度测定方法</w:t>
      </w:r>
    </w:p>
    <w:p w:rsidR="00126B88" w:rsidRDefault="00126B88" w:rsidP="00126B88">
      <w:pPr>
        <w:pStyle w:val="affff6"/>
        <w:spacing w:line="360" w:lineRule="auto"/>
        <w:ind w:firstLine="420"/>
        <w:rPr>
          <w:rFonts w:hAnsi="宋体"/>
        </w:rPr>
      </w:pPr>
      <w:r>
        <w:rPr>
          <w:rFonts w:hAnsi="宋体" w:hint="eastAsia"/>
        </w:rPr>
        <w:t>按</w:t>
      </w:r>
      <w:r w:rsidRPr="00126B88">
        <w:rPr>
          <w:rFonts w:hAnsi="宋体" w:hint="eastAsia"/>
        </w:rPr>
        <w:t>GB/T</w:t>
      </w:r>
      <w:r w:rsidR="00E91E3F">
        <w:rPr>
          <w:rFonts w:hAnsi="宋体" w:hint="eastAsia"/>
        </w:rPr>
        <w:t xml:space="preserve"> </w:t>
      </w:r>
      <w:r w:rsidRPr="00126B88">
        <w:rPr>
          <w:rFonts w:hAnsi="宋体" w:hint="eastAsia"/>
        </w:rPr>
        <w:t>13452.2 色漆和清漆 漆膜厚度的测定</w:t>
      </w:r>
      <w:r>
        <w:rPr>
          <w:rFonts w:hAnsi="宋体" w:hint="eastAsia"/>
        </w:rPr>
        <w:t>规定</w:t>
      </w:r>
    </w:p>
    <w:p w:rsidR="00DC273E" w:rsidRPr="007A52A4" w:rsidRDefault="00126B88" w:rsidP="00CD6C99">
      <w:pPr>
        <w:pStyle w:val="affd"/>
        <w:numPr>
          <w:ilvl w:val="0"/>
          <w:numId w:val="0"/>
        </w:numPr>
        <w:spacing w:before="120" w:after="120"/>
      </w:pPr>
      <w:r w:rsidRPr="007A52A4">
        <w:rPr>
          <w:rFonts w:hint="eastAsia"/>
        </w:rPr>
        <w:t>6.</w:t>
      </w:r>
      <w:r w:rsidR="00DB1E0B">
        <w:rPr>
          <w:rFonts w:hint="eastAsia"/>
        </w:rPr>
        <w:t>7</w:t>
      </w:r>
      <w:r w:rsidRPr="007A52A4">
        <w:rPr>
          <w:rFonts w:hint="eastAsia"/>
        </w:rPr>
        <w:t xml:space="preserve"> </w:t>
      </w:r>
      <w:r w:rsidR="00085D9A">
        <w:rPr>
          <w:rFonts w:hint="eastAsia"/>
        </w:rPr>
        <w:t>弯曲试验</w:t>
      </w:r>
      <w:r w:rsidRPr="007A52A4">
        <w:rPr>
          <w:rFonts w:hint="eastAsia"/>
        </w:rPr>
        <w:t>测定</w:t>
      </w:r>
    </w:p>
    <w:p w:rsidR="0038123A" w:rsidRDefault="00126B88" w:rsidP="00126B88">
      <w:pPr>
        <w:pStyle w:val="affff6"/>
        <w:spacing w:line="360" w:lineRule="auto"/>
        <w:ind w:firstLine="420"/>
        <w:rPr>
          <w:rFonts w:hAnsi="宋体"/>
        </w:rPr>
      </w:pPr>
      <w:r>
        <w:rPr>
          <w:rFonts w:hAnsi="宋体" w:hint="eastAsia"/>
        </w:rPr>
        <w:t>按</w:t>
      </w:r>
      <w:r w:rsidRPr="00126B88">
        <w:rPr>
          <w:rFonts w:hAnsi="宋体" w:hint="eastAsia"/>
        </w:rPr>
        <w:t>GB/T</w:t>
      </w:r>
      <w:r w:rsidR="00E91E3F">
        <w:rPr>
          <w:rFonts w:hAnsi="宋体" w:hint="eastAsia"/>
        </w:rPr>
        <w:t xml:space="preserve"> </w:t>
      </w:r>
      <w:r w:rsidRPr="00126B88">
        <w:rPr>
          <w:rFonts w:hAnsi="宋体" w:hint="eastAsia"/>
        </w:rPr>
        <w:t>6742 色漆和清漆 弯曲试验（圆柱轴）</w:t>
      </w:r>
      <w:r>
        <w:rPr>
          <w:rFonts w:hAnsi="宋体" w:hint="eastAsia"/>
        </w:rPr>
        <w:t>规定</w:t>
      </w:r>
    </w:p>
    <w:p w:rsidR="00126B88" w:rsidRPr="007A52A4" w:rsidRDefault="00126B88" w:rsidP="00CD6C99">
      <w:pPr>
        <w:pStyle w:val="affd"/>
        <w:numPr>
          <w:ilvl w:val="0"/>
          <w:numId w:val="0"/>
        </w:numPr>
        <w:spacing w:before="120" w:after="120"/>
      </w:pPr>
      <w:r w:rsidRPr="007A52A4">
        <w:rPr>
          <w:rFonts w:hint="eastAsia"/>
        </w:rPr>
        <w:t>6.</w:t>
      </w:r>
      <w:r w:rsidR="00DB1E0B">
        <w:rPr>
          <w:rFonts w:hint="eastAsia"/>
        </w:rPr>
        <w:t>8</w:t>
      </w:r>
      <w:r w:rsidRPr="007A52A4">
        <w:rPr>
          <w:rFonts w:hint="eastAsia"/>
        </w:rPr>
        <w:t xml:space="preserve"> 抗冲击性测定</w:t>
      </w:r>
    </w:p>
    <w:p w:rsidR="00126B88" w:rsidRDefault="00126B88" w:rsidP="00126B88">
      <w:pPr>
        <w:pStyle w:val="affff6"/>
        <w:spacing w:line="360" w:lineRule="auto"/>
        <w:ind w:firstLine="420"/>
        <w:rPr>
          <w:rFonts w:hAnsi="宋体"/>
        </w:rPr>
      </w:pPr>
      <w:r>
        <w:rPr>
          <w:rFonts w:hAnsi="宋体" w:hint="eastAsia"/>
        </w:rPr>
        <w:t>按</w:t>
      </w:r>
      <w:r w:rsidRPr="00126B88">
        <w:rPr>
          <w:rFonts w:hAnsi="宋体" w:hint="eastAsia"/>
        </w:rPr>
        <w:t>GB/T</w:t>
      </w:r>
      <w:r w:rsidR="00E91E3F">
        <w:rPr>
          <w:rFonts w:hAnsi="宋体" w:hint="eastAsia"/>
        </w:rPr>
        <w:t xml:space="preserve"> </w:t>
      </w:r>
      <w:r w:rsidRPr="00126B88">
        <w:rPr>
          <w:rFonts w:hAnsi="宋体" w:hint="eastAsia"/>
        </w:rPr>
        <w:t>1732 漆膜耐冲击测定法</w:t>
      </w:r>
      <w:r>
        <w:rPr>
          <w:rFonts w:hAnsi="宋体" w:hint="eastAsia"/>
        </w:rPr>
        <w:t>规定</w:t>
      </w:r>
    </w:p>
    <w:p w:rsidR="008632D2" w:rsidRDefault="00126B88" w:rsidP="00CD6C99">
      <w:pPr>
        <w:pStyle w:val="affd"/>
        <w:numPr>
          <w:ilvl w:val="0"/>
          <w:numId w:val="0"/>
        </w:numPr>
        <w:spacing w:before="120" w:after="120"/>
      </w:pPr>
      <w:r w:rsidRPr="007A52A4">
        <w:rPr>
          <w:rFonts w:hint="eastAsia"/>
        </w:rPr>
        <w:t>6.</w:t>
      </w:r>
      <w:r w:rsidR="00DB1E0B">
        <w:rPr>
          <w:rFonts w:hint="eastAsia"/>
        </w:rPr>
        <w:t>9</w:t>
      </w:r>
      <w:r w:rsidRPr="007A52A4">
        <w:rPr>
          <w:rFonts w:hint="eastAsia"/>
        </w:rPr>
        <w:t xml:space="preserve"> </w:t>
      </w:r>
      <w:r w:rsidR="007E6B1A">
        <w:rPr>
          <w:rFonts w:hint="eastAsia"/>
        </w:rPr>
        <w:t>铅笔</w:t>
      </w:r>
      <w:r w:rsidR="00CD7664">
        <w:rPr>
          <w:rFonts w:hint="eastAsia"/>
        </w:rPr>
        <w:t>硬度</w:t>
      </w:r>
      <w:bookmarkStart w:id="52" w:name="_GoBack"/>
      <w:bookmarkEnd w:id="52"/>
    </w:p>
    <w:p w:rsidR="00126B88" w:rsidRDefault="00126B88" w:rsidP="00126B88">
      <w:pPr>
        <w:pStyle w:val="affff6"/>
        <w:spacing w:line="360" w:lineRule="auto"/>
        <w:ind w:firstLine="420"/>
        <w:rPr>
          <w:rFonts w:hAnsi="宋体"/>
        </w:rPr>
      </w:pPr>
      <w:r>
        <w:rPr>
          <w:rFonts w:hAnsi="宋体" w:hint="eastAsia"/>
        </w:rPr>
        <w:t>按</w:t>
      </w:r>
      <w:r w:rsidRPr="00126B88">
        <w:rPr>
          <w:rFonts w:hAnsi="宋体" w:hint="eastAsia"/>
        </w:rPr>
        <w:t>GB/T</w:t>
      </w:r>
      <w:r w:rsidR="00E91E3F">
        <w:rPr>
          <w:rFonts w:hAnsi="宋体" w:hint="eastAsia"/>
        </w:rPr>
        <w:t xml:space="preserve"> </w:t>
      </w:r>
      <w:r w:rsidRPr="00126B88">
        <w:rPr>
          <w:rFonts w:hAnsi="宋体" w:hint="eastAsia"/>
        </w:rPr>
        <w:t>6739 色漆和清漆 铅笔法测定漆膜硬度</w:t>
      </w:r>
      <w:r>
        <w:rPr>
          <w:rFonts w:hAnsi="宋体" w:hint="eastAsia"/>
        </w:rPr>
        <w:t>规定</w:t>
      </w:r>
    </w:p>
    <w:p w:rsidR="00C90A34" w:rsidRPr="007A52A4" w:rsidRDefault="00C90A34" w:rsidP="00CD6C99">
      <w:pPr>
        <w:pStyle w:val="affd"/>
        <w:numPr>
          <w:ilvl w:val="0"/>
          <w:numId w:val="0"/>
        </w:numPr>
        <w:spacing w:before="120" w:after="120"/>
      </w:pPr>
      <w:r w:rsidRPr="007A52A4">
        <w:rPr>
          <w:rFonts w:hint="eastAsia"/>
        </w:rPr>
        <w:lastRenderedPageBreak/>
        <w:t>6.</w:t>
      </w:r>
      <w:r w:rsidR="00DB1E0B">
        <w:rPr>
          <w:rFonts w:hint="eastAsia"/>
        </w:rPr>
        <w:t>10</w:t>
      </w:r>
      <w:r w:rsidR="00085D9A">
        <w:rPr>
          <w:rFonts w:hint="eastAsia"/>
        </w:rPr>
        <w:t xml:space="preserve"> </w:t>
      </w:r>
      <w:r w:rsidRPr="007A52A4">
        <w:rPr>
          <w:rFonts w:hint="eastAsia"/>
        </w:rPr>
        <w:t>光泽</w:t>
      </w:r>
      <w:r w:rsidR="00085D9A">
        <w:rPr>
          <w:rFonts w:hint="eastAsia"/>
        </w:rPr>
        <w:t>（60°）</w:t>
      </w:r>
      <w:r w:rsidRPr="007A52A4">
        <w:rPr>
          <w:rFonts w:hint="eastAsia"/>
        </w:rPr>
        <w:t>测定</w:t>
      </w:r>
    </w:p>
    <w:p w:rsidR="00C90A34" w:rsidRDefault="00C90A34" w:rsidP="00C90A34">
      <w:pPr>
        <w:pStyle w:val="affff6"/>
        <w:spacing w:line="360" w:lineRule="auto"/>
        <w:ind w:firstLine="420"/>
        <w:rPr>
          <w:rFonts w:hAnsi="宋体"/>
        </w:rPr>
      </w:pPr>
      <w:r>
        <w:rPr>
          <w:rFonts w:hAnsi="宋体" w:hint="eastAsia"/>
        </w:rPr>
        <w:t>按</w:t>
      </w:r>
      <w:r w:rsidRPr="00C90A34">
        <w:rPr>
          <w:rFonts w:hAnsi="宋体" w:hint="eastAsia"/>
        </w:rPr>
        <w:t>GB/T 9754 色漆和清漆 光泽度测试标准</w:t>
      </w:r>
      <w:r>
        <w:rPr>
          <w:rFonts w:hAnsi="宋体" w:hint="eastAsia"/>
        </w:rPr>
        <w:t>规定</w:t>
      </w:r>
    </w:p>
    <w:p w:rsidR="00C90A34" w:rsidRPr="007A52A4" w:rsidRDefault="00C90A34" w:rsidP="00CD6C99">
      <w:pPr>
        <w:pStyle w:val="affd"/>
        <w:numPr>
          <w:ilvl w:val="0"/>
          <w:numId w:val="0"/>
        </w:numPr>
        <w:spacing w:before="120" w:after="120"/>
      </w:pPr>
      <w:r w:rsidRPr="007A52A4">
        <w:rPr>
          <w:rFonts w:hint="eastAsia"/>
        </w:rPr>
        <w:t>6.</w:t>
      </w:r>
      <w:r w:rsidR="00DB1E0B">
        <w:rPr>
          <w:rFonts w:hint="eastAsia"/>
        </w:rPr>
        <w:t>11</w:t>
      </w:r>
      <w:r w:rsidRPr="007A52A4">
        <w:rPr>
          <w:rFonts w:hint="eastAsia"/>
        </w:rPr>
        <w:t xml:space="preserve"> 附着力测定</w:t>
      </w:r>
    </w:p>
    <w:p w:rsidR="00C90A34" w:rsidRDefault="00C90A34" w:rsidP="00C90A34">
      <w:pPr>
        <w:pStyle w:val="affff6"/>
        <w:spacing w:line="360" w:lineRule="auto"/>
        <w:ind w:firstLine="420"/>
        <w:rPr>
          <w:rFonts w:hAnsi="宋体"/>
        </w:rPr>
      </w:pPr>
      <w:r>
        <w:rPr>
          <w:rFonts w:hAnsi="宋体" w:hint="eastAsia"/>
        </w:rPr>
        <w:t>按</w:t>
      </w:r>
      <w:r w:rsidRPr="00C90A34">
        <w:rPr>
          <w:rFonts w:hAnsi="宋体" w:hint="eastAsia"/>
        </w:rPr>
        <w:t>GB/T</w:t>
      </w:r>
      <w:r w:rsidR="00E91E3F">
        <w:rPr>
          <w:rFonts w:hAnsi="宋体" w:hint="eastAsia"/>
        </w:rPr>
        <w:t xml:space="preserve"> </w:t>
      </w:r>
      <w:r w:rsidRPr="00C90A34">
        <w:rPr>
          <w:rFonts w:hAnsi="宋体" w:hint="eastAsia"/>
        </w:rPr>
        <w:t>9286 色漆和清漆 划格试验</w:t>
      </w:r>
      <w:r>
        <w:rPr>
          <w:rFonts w:hAnsi="宋体" w:hint="eastAsia"/>
        </w:rPr>
        <w:t>规定</w:t>
      </w:r>
    </w:p>
    <w:p w:rsidR="00C90A34" w:rsidRPr="007A52A4" w:rsidRDefault="00C90A34" w:rsidP="00CD6C99">
      <w:pPr>
        <w:pStyle w:val="affd"/>
        <w:numPr>
          <w:ilvl w:val="0"/>
          <w:numId w:val="0"/>
        </w:numPr>
        <w:spacing w:before="120" w:after="120"/>
      </w:pPr>
      <w:r w:rsidRPr="007A52A4">
        <w:rPr>
          <w:rFonts w:hint="eastAsia"/>
        </w:rPr>
        <w:t>6.</w:t>
      </w:r>
      <w:r w:rsidR="006D05B4">
        <w:rPr>
          <w:rFonts w:hint="eastAsia"/>
        </w:rPr>
        <w:t>13</w:t>
      </w:r>
      <w:r w:rsidRPr="007A52A4">
        <w:rPr>
          <w:rFonts w:hint="eastAsia"/>
        </w:rPr>
        <w:t xml:space="preserve"> 涂层耐水性测定</w:t>
      </w:r>
    </w:p>
    <w:p w:rsidR="00C90A34" w:rsidRDefault="00997F51" w:rsidP="00C90A34">
      <w:pPr>
        <w:pStyle w:val="affff6"/>
        <w:spacing w:line="360" w:lineRule="auto"/>
        <w:ind w:firstLine="420"/>
        <w:rPr>
          <w:rFonts w:hAnsi="宋体"/>
        </w:rPr>
      </w:pPr>
      <w:r>
        <w:rPr>
          <w:rFonts w:hAnsi="宋体" w:hint="eastAsia"/>
        </w:rPr>
        <w:t>试验用水为去离子水，符合GB 668</w:t>
      </w:r>
      <w:r w:rsidR="00D158D1">
        <w:rPr>
          <w:rFonts w:hAnsi="宋体" w:hint="eastAsia"/>
        </w:rPr>
        <w:t>2</w:t>
      </w:r>
      <w:r w:rsidR="00972401">
        <w:rPr>
          <w:rFonts w:hAnsi="宋体" w:hint="eastAsia"/>
        </w:rPr>
        <w:t xml:space="preserve"> </w:t>
      </w:r>
      <w:r>
        <w:rPr>
          <w:rFonts w:hAnsi="宋体" w:hint="eastAsia"/>
        </w:rPr>
        <w:t>中三级水规定要求，</w:t>
      </w:r>
      <w:r w:rsidR="00C90A34">
        <w:rPr>
          <w:rFonts w:hAnsi="宋体" w:hint="eastAsia"/>
        </w:rPr>
        <w:t>按</w:t>
      </w:r>
      <w:r w:rsidR="00C90A34" w:rsidRPr="00C90A34">
        <w:rPr>
          <w:rFonts w:hAnsi="宋体" w:hint="eastAsia"/>
        </w:rPr>
        <w:t>GB/T</w:t>
      </w:r>
      <w:r w:rsidR="003179B4">
        <w:rPr>
          <w:rFonts w:hAnsi="宋体" w:hint="eastAsia"/>
        </w:rPr>
        <w:t xml:space="preserve"> </w:t>
      </w:r>
      <w:r w:rsidR="00C90A34" w:rsidRPr="00C90A34">
        <w:rPr>
          <w:rFonts w:hAnsi="宋体" w:hint="eastAsia"/>
        </w:rPr>
        <w:t>1733 漆膜耐水性测定法</w:t>
      </w:r>
      <w:r>
        <w:rPr>
          <w:rFonts w:hAnsi="宋体" w:hint="eastAsia"/>
        </w:rPr>
        <w:t>中甲法的</w:t>
      </w:r>
      <w:r w:rsidR="00C90A34">
        <w:rPr>
          <w:rFonts w:hAnsi="宋体" w:hint="eastAsia"/>
        </w:rPr>
        <w:t>规定</w:t>
      </w:r>
    </w:p>
    <w:p w:rsidR="00194446" w:rsidRPr="007A52A4" w:rsidRDefault="00194446" w:rsidP="00CD6C99">
      <w:pPr>
        <w:pStyle w:val="affd"/>
        <w:numPr>
          <w:ilvl w:val="0"/>
          <w:numId w:val="0"/>
        </w:numPr>
        <w:spacing w:before="120" w:after="120"/>
      </w:pPr>
      <w:r w:rsidRPr="007A52A4">
        <w:rPr>
          <w:rFonts w:hint="eastAsia"/>
        </w:rPr>
        <w:t>6.</w:t>
      </w:r>
      <w:r w:rsidR="006D05B4">
        <w:rPr>
          <w:rFonts w:hint="eastAsia"/>
        </w:rPr>
        <w:t>14</w:t>
      </w:r>
      <w:r w:rsidRPr="007A52A4">
        <w:rPr>
          <w:rFonts w:hint="eastAsia"/>
        </w:rPr>
        <w:t xml:space="preserve"> 涂层耐热性测定</w:t>
      </w:r>
    </w:p>
    <w:p w:rsidR="00194446" w:rsidRDefault="00194446" w:rsidP="00194446">
      <w:pPr>
        <w:pStyle w:val="affff6"/>
        <w:spacing w:line="360" w:lineRule="auto"/>
        <w:ind w:firstLine="420"/>
        <w:rPr>
          <w:rFonts w:hAnsi="宋体"/>
        </w:rPr>
      </w:pPr>
      <w:r>
        <w:rPr>
          <w:rFonts w:hAnsi="宋体" w:hint="eastAsia"/>
        </w:rPr>
        <w:t>按</w:t>
      </w:r>
      <w:r w:rsidRPr="00194446">
        <w:rPr>
          <w:rFonts w:hAnsi="宋体" w:hint="eastAsia"/>
        </w:rPr>
        <w:t>GB/T</w:t>
      </w:r>
      <w:r w:rsidR="00E91E3F">
        <w:rPr>
          <w:rFonts w:hAnsi="宋体" w:hint="eastAsia"/>
        </w:rPr>
        <w:t xml:space="preserve"> </w:t>
      </w:r>
      <w:r w:rsidRPr="00194446">
        <w:rPr>
          <w:rFonts w:hAnsi="宋体" w:hint="eastAsia"/>
        </w:rPr>
        <w:t>1735 色漆和清漆 耐热性的测定</w:t>
      </w:r>
      <w:r>
        <w:rPr>
          <w:rFonts w:hAnsi="宋体" w:hint="eastAsia"/>
        </w:rPr>
        <w:t>规定</w:t>
      </w:r>
    </w:p>
    <w:p w:rsidR="00194446" w:rsidRPr="007A52A4" w:rsidRDefault="00194446" w:rsidP="00CD6C99">
      <w:pPr>
        <w:pStyle w:val="affd"/>
        <w:numPr>
          <w:ilvl w:val="0"/>
          <w:numId w:val="0"/>
        </w:numPr>
        <w:spacing w:before="120" w:after="120"/>
      </w:pPr>
      <w:r w:rsidRPr="007A52A4">
        <w:rPr>
          <w:rFonts w:hint="eastAsia"/>
        </w:rPr>
        <w:t>6.</w:t>
      </w:r>
      <w:r w:rsidR="006D05B4">
        <w:rPr>
          <w:rFonts w:hint="eastAsia"/>
        </w:rPr>
        <w:t>15</w:t>
      </w:r>
      <w:r w:rsidRPr="007A52A4">
        <w:rPr>
          <w:rFonts w:hint="eastAsia"/>
        </w:rPr>
        <w:t xml:space="preserve"> 涂层耐酒精性测定</w:t>
      </w:r>
    </w:p>
    <w:p w:rsidR="00194446" w:rsidRPr="00194446" w:rsidRDefault="00194446" w:rsidP="00194446">
      <w:pPr>
        <w:pStyle w:val="affff6"/>
        <w:spacing w:line="360" w:lineRule="auto"/>
        <w:ind w:firstLineChars="0" w:firstLine="0"/>
        <w:rPr>
          <w:rFonts w:hAnsi="宋体"/>
        </w:rPr>
      </w:pPr>
      <w:r>
        <w:rPr>
          <w:rFonts w:hAnsi="宋体" w:hint="eastAsia"/>
        </w:rPr>
        <w:t xml:space="preserve">    </w:t>
      </w:r>
      <w:r w:rsidRPr="00094C08">
        <w:rPr>
          <w:rFonts w:hAnsi="宋体" w:hint="eastAsia"/>
        </w:rPr>
        <w:t>按GB/</w:t>
      </w:r>
      <w:r w:rsidR="007E2504" w:rsidRPr="00094C08">
        <w:rPr>
          <w:rFonts w:hAnsi="宋体" w:hint="eastAsia"/>
        </w:rPr>
        <w:t xml:space="preserve">T </w:t>
      </w:r>
      <w:r w:rsidRPr="00094C08">
        <w:rPr>
          <w:rFonts w:hAnsi="宋体" w:hint="eastAsia"/>
        </w:rPr>
        <w:t>23989 涂料耐溶剂擦拭性测定法规定</w:t>
      </w:r>
    </w:p>
    <w:p w:rsidR="00023187" w:rsidRDefault="00023187" w:rsidP="00023187">
      <w:pPr>
        <w:pStyle w:val="affc"/>
        <w:spacing w:before="240" w:after="240"/>
      </w:pPr>
      <w:bookmarkStart w:id="53" w:name="_Toc151128346"/>
      <w:r>
        <w:t>检验规则</w:t>
      </w:r>
      <w:bookmarkEnd w:id="53"/>
    </w:p>
    <w:p w:rsidR="00F32657" w:rsidRPr="007A52A4" w:rsidRDefault="00F32657" w:rsidP="00CD6C99">
      <w:pPr>
        <w:pStyle w:val="affd"/>
        <w:numPr>
          <w:ilvl w:val="0"/>
          <w:numId w:val="0"/>
        </w:numPr>
        <w:spacing w:before="120" w:after="120"/>
      </w:pPr>
      <w:r w:rsidRPr="007A52A4">
        <w:rPr>
          <w:rFonts w:hint="eastAsia"/>
        </w:rPr>
        <w:t xml:space="preserve">7.1 </w:t>
      </w:r>
      <w:r w:rsidR="00024A5A" w:rsidRPr="007A52A4">
        <w:rPr>
          <w:rFonts w:hint="eastAsia"/>
        </w:rPr>
        <w:t>检验分类</w:t>
      </w:r>
    </w:p>
    <w:p w:rsidR="00024A5A" w:rsidRDefault="00024A5A" w:rsidP="00CD6C99">
      <w:pPr>
        <w:pStyle w:val="affe"/>
        <w:numPr>
          <w:ilvl w:val="0"/>
          <w:numId w:val="0"/>
        </w:numPr>
        <w:spacing w:before="120" w:after="120"/>
      </w:pPr>
      <w:r w:rsidRPr="007A52A4">
        <w:rPr>
          <w:rFonts w:hAnsi="黑体" w:hint="eastAsia"/>
        </w:rPr>
        <w:t>7.1.1</w:t>
      </w:r>
      <w:r>
        <w:rPr>
          <w:rFonts w:hint="eastAsia"/>
        </w:rPr>
        <w:t xml:space="preserve"> </w:t>
      </w:r>
      <w:r w:rsidRPr="00F13B49">
        <w:rPr>
          <w:rFonts w:ascii="宋体" w:eastAsia="宋体" w:hAnsi="宋体" w:hint="eastAsia"/>
        </w:rPr>
        <w:t>产品检验分为出厂检验和型式检验。</w:t>
      </w:r>
    </w:p>
    <w:p w:rsidR="00024A5A" w:rsidRDefault="00024A5A" w:rsidP="00CD6C99">
      <w:pPr>
        <w:pStyle w:val="affe"/>
        <w:numPr>
          <w:ilvl w:val="0"/>
          <w:numId w:val="0"/>
        </w:numPr>
        <w:spacing w:before="120" w:after="120"/>
      </w:pPr>
      <w:r w:rsidRPr="007A52A4">
        <w:rPr>
          <w:rFonts w:hAnsi="黑体" w:hint="eastAsia"/>
        </w:rPr>
        <w:t>7.1.2</w:t>
      </w:r>
      <w:r>
        <w:rPr>
          <w:rFonts w:hint="eastAsia"/>
        </w:rPr>
        <w:t xml:space="preserve"> </w:t>
      </w:r>
      <w:r w:rsidRPr="00F13B49">
        <w:rPr>
          <w:rFonts w:ascii="宋体" w:eastAsia="宋体" w:hAnsi="宋体" w:hint="eastAsia"/>
        </w:rPr>
        <w:t>涂料出厂检验项目包括涂料外观、涂料固含量、涂料粘度。</w:t>
      </w:r>
    </w:p>
    <w:p w:rsidR="00024A5A" w:rsidRDefault="00024A5A" w:rsidP="00CD6C99">
      <w:pPr>
        <w:pStyle w:val="affe"/>
        <w:numPr>
          <w:ilvl w:val="0"/>
          <w:numId w:val="0"/>
        </w:numPr>
        <w:spacing w:before="120" w:after="120"/>
      </w:pPr>
      <w:r w:rsidRPr="007A52A4">
        <w:rPr>
          <w:rFonts w:hAnsi="黑体" w:hint="eastAsia"/>
        </w:rPr>
        <w:t>7.1.3</w:t>
      </w:r>
      <w:r>
        <w:rPr>
          <w:rFonts w:hint="eastAsia"/>
        </w:rPr>
        <w:t xml:space="preserve"> </w:t>
      </w:r>
      <w:r w:rsidRPr="00F13B49">
        <w:rPr>
          <w:rFonts w:ascii="宋体" w:eastAsia="宋体" w:hAnsi="宋体" w:hint="eastAsia"/>
        </w:rPr>
        <w:t>型式检验包括本标准所列的全部技术要求。在正常生产情况下，每年至少检验一次</w:t>
      </w:r>
      <w:r>
        <w:rPr>
          <w:rFonts w:hint="eastAsia"/>
        </w:rPr>
        <w:t>。</w:t>
      </w:r>
    </w:p>
    <w:p w:rsidR="001D09B9" w:rsidRPr="007A52A4" w:rsidRDefault="001D09B9" w:rsidP="00CD6C99">
      <w:pPr>
        <w:pStyle w:val="affd"/>
        <w:numPr>
          <w:ilvl w:val="0"/>
          <w:numId w:val="0"/>
        </w:numPr>
        <w:spacing w:before="120" w:after="120"/>
      </w:pPr>
      <w:r w:rsidRPr="007A52A4">
        <w:rPr>
          <w:rFonts w:hint="eastAsia"/>
        </w:rPr>
        <w:t>7.2 检验结果的判定</w:t>
      </w:r>
    </w:p>
    <w:p w:rsidR="001D09B9" w:rsidRDefault="001D09B9" w:rsidP="00CD6C99">
      <w:pPr>
        <w:pStyle w:val="affe"/>
        <w:numPr>
          <w:ilvl w:val="0"/>
          <w:numId w:val="0"/>
        </w:numPr>
        <w:spacing w:before="120" w:after="120"/>
      </w:pPr>
      <w:r w:rsidRPr="007A52A4">
        <w:rPr>
          <w:rFonts w:hAnsi="黑体" w:hint="eastAsia"/>
        </w:rPr>
        <w:t>7.2.1</w:t>
      </w:r>
      <w:r>
        <w:rPr>
          <w:rFonts w:hint="eastAsia"/>
        </w:rPr>
        <w:t xml:space="preserve"> </w:t>
      </w:r>
      <w:r w:rsidRPr="00F13B49">
        <w:rPr>
          <w:rFonts w:ascii="宋体" w:eastAsia="宋体" w:hAnsi="宋体" w:hint="eastAsia"/>
        </w:rPr>
        <w:t>检验结果的判定</w:t>
      </w:r>
      <w:r w:rsidR="0094298B" w:rsidRPr="00F13B49">
        <w:rPr>
          <w:rFonts w:ascii="宋体" w:eastAsia="宋体" w:hAnsi="宋体" w:hint="eastAsia"/>
        </w:rPr>
        <w:t>按GB/T</w:t>
      </w:r>
      <w:r w:rsidR="00E91E3F" w:rsidRPr="00F13B49">
        <w:rPr>
          <w:rFonts w:ascii="宋体" w:eastAsia="宋体" w:hAnsi="宋体" w:hint="eastAsia"/>
        </w:rPr>
        <w:t xml:space="preserve"> </w:t>
      </w:r>
      <w:r w:rsidR="00972401">
        <w:rPr>
          <w:rFonts w:ascii="宋体" w:eastAsia="宋体" w:hAnsi="宋体" w:hint="eastAsia"/>
        </w:rPr>
        <w:t xml:space="preserve">8170 </w:t>
      </w:r>
      <w:r w:rsidR="0094298B" w:rsidRPr="00F13B49">
        <w:rPr>
          <w:rFonts w:ascii="宋体" w:eastAsia="宋体" w:hAnsi="宋体" w:hint="eastAsia"/>
        </w:rPr>
        <w:t>中修约值比较法的规定进行。</w:t>
      </w:r>
    </w:p>
    <w:p w:rsidR="00024A5A" w:rsidRPr="00F32657" w:rsidRDefault="0058762B" w:rsidP="00CD6C99">
      <w:pPr>
        <w:pStyle w:val="affe"/>
        <w:numPr>
          <w:ilvl w:val="0"/>
          <w:numId w:val="0"/>
        </w:numPr>
        <w:spacing w:before="120" w:after="120"/>
      </w:pPr>
      <w:r w:rsidRPr="007A52A4">
        <w:rPr>
          <w:rFonts w:hAnsi="黑体" w:hint="eastAsia"/>
        </w:rPr>
        <w:t>7.2.2</w:t>
      </w:r>
      <w:r>
        <w:rPr>
          <w:rFonts w:hint="eastAsia"/>
        </w:rPr>
        <w:t xml:space="preserve"> </w:t>
      </w:r>
      <w:r w:rsidRPr="00F13B49">
        <w:rPr>
          <w:rFonts w:ascii="宋体" w:eastAsia="宋体" w:hAnsi="宋体" w:hint="eastAsia"/>
        </w:rPr>
        <w:t>应检项目的检验结果均达到本标准要求时，该试验样品为符合本标准要求。</w:t>
      </w:r>
    </w:p>
    <w:p w:rsidR="00023187" w:rsidRDefault="00023187" w:rsidP="00023187">
      <w:pPr>
        <w:pStyle w:val="affc"/>
        <w:spacing w:before="240" w:after="240"/>
      </w:pPr>
      <w:bookmarkStart w:id="54" w:name="_Toc151128347"/>
      <w:r>
        <w:t>标志、包装和贮存</w:t>
      </w:r>
      <w:bookmarkEnd w:id="54"/>
    </w:p>
    <w:p w:rsidR="00023187" w:rsidRPr="007A52A4" w:rsidRDefault="0058762B" w:rsidP="00661CD1">
      <w:pPr>
        <w:pStyle w:val="affd"/>
        <w:numPr>
          <w:ilvl w:val="0"/>
          <w:numId w:val="0"/>
        </w:numPr>
        <w:spacing w:before="120" w:after="120"/>
      </w:pPr>
      <w:r w:rsidRPr="007A52A4">
        <w:rPr>
          <w:rFonts w:hint="eastAsia"/>
        </w:rPr>
        <w:t>8.1 标志</w:t>
      </w:r>
    </w:p>
    <w:p w:rsidR="0058762B" w:rsidRPr="00023187" w:rsidRDefault="0058762B" w:rsidP="0058762B">
      <w:pPr>
        <w:pStyle w:val="affff6"/>
        <w:spacing w:line="360" w:lineRule="auto"/>
        <w:ind w:firstLineChars="0" w:firstLine="0"/>
      </w:pPr>
      <w:r>
        <w:rPr>
          <w:rFonts w:hint="eastAsia"/>
        </w:rPr>
        <w:t xml:space="preserve">   </w:t>
      </w:r>
      <w:r w:rsidR="0021365D">
        <w:rPr>
          <w:rFonts w:hint="eastAsia"/>
        </w:rPr>
        <w:t xml:space="preserve"> </w:t>
      </w:r>
      <w:r>
        <w:rPr>
          <w:rFonts w:hint="eastAsia"/>
        </w:rPr>
        <w:t>按GB/T</w:t>
      </w:r>
      <w:r w:rsidR="00D93941">
        <w:rPr>
          <w:rFonts w:hint="eastAsia"/>
        </w:rPr>
        <w:t xml:space="preserve"> </w:t>
      </w:r>
      <w:r>
        <w:rPr>
          <w:rFonts w:hint="eastAsia"/>
        </w:rPr>
        <w:t>9750</w:t>
      </w:r>
      <w:r w:rsidR="00972401">
        <w:rPr>
          <w:rFonts w:hint="eastAsia"/>
        </w:rPr>
        <w:t xml:space="preserve"> </w:t>
      </w:r>
      <w:r>
        <w:rPr>
          <w:rFonts w:hint="eastAsia"/>
        </w:rPr>
        <w:t>的规定进行。如需加溶剂稀释，应明确稀释配比。</w:t>
      </w:r>
    </w:p>
    <w:p w:rsidR="002A1260" w:rsidRPr="007A52A4" w:rsidRDefault="0058762B" w:rsidP="00661CD1">
      <w:pPr>
        <w:pStyle w:val="affd"/>
        <w:numPr>
          <w:ilvl w:val="0"/>
          <w:numId w:val="0"/>
        </w:numPr>
        <w:spacing w:before="120" w:after="120"/>
      </w:pPr>
      <w:r w:rsidRPr="007A52A4">
        <w:rPr>
          <w:rFonts w:hint="eastAsia"/>
        </w:rPr>
        <w:t>8.2 包装</w:t>
      </w:r>
    </w:p>
    <w:p w:rsidR="0058762B" w:rsidRPr="0021365D" w:rsidRDefault="0058762B" w:rsidP="0058762B">
      <w:pPr>
        <w:pStyle w:val="affff6"/>
        <w:spacing w:line="360" w:lineRule="auto"/>
        <w:ind w:firstLineChars="0" w:firstLine="0"/>
      </w:pPr>
      <w:r>
        <w:rPr>
          <w:rFonts w:hint="eastAsia"/>
        </w:rPr>
        <w:t xml:space="preserve">   </w:t>
      </w:r>
      <w:r w:rsidR="0021365D">
        <w:rPr>
          <w:rFonts w:hint="eastAsia"/>
        </w:rPr>
        <w:t xml:space="preserve"> </w:t>
      </w:r>
      <w:r>
        <w:rPr>
          <w:rFonts w:hint="eastAsia"/>
        </w:rPr>
        <w:t>按GB/T</w:t>
      </w:r>
      <w:r w:rsidR="00D93941">
        <w:rPr>
          <w:rFonts w:hint="eastAsia"/>
        </w:rPr>
        <w:t xml:space="preserve"> </w:t>
      </w:r>
      <w:r>
        <w:rPr>
          <w:rFonts w:hint="eastAsia"/>
        </w:rPr>
        <w:t>13491</w:t>
      </w:r>
      <w:r w:rsidR="00972401">
        <w:rPr>
          <w:rFonts w:hint="eastAsia"/>
        </w:rPr>
        <w:t xml:space="preserve"> </w:t>
      </w:r>
      <w:r>
        <w:rPr>
          <w:rFonts w:hint="eastAsia"/>
        </w:rPr>
        <w:t>中二级包装要求的规定进行。</w:t>
      </w:r>
    </w:p>
    <w:p w:rsidR="0021365D" w:rsidRDefault="0021365D" w:rsidP="00661CD1">
      <w:pPr>
        <w:pStyle w:val="affd"/>
        <w:numPr>
          <w:ilvl w:val="0"/>
          <w:numId w:val="0"/>
        </w:numPr>
        <w:spacing w:before="120" w:after="120"/>
      </w:pPr>
      <w:r w:rsidRPr="0021365D">
        <w:rPr>
          <w:rFonts w:hint="eastAsia"/>
        </w:rPr>
        <w:t>8.3 贮存</w:t>
      </w:r>
    </w:p>
    <w:p w:rsidR="007A5D3A" w:rsidRDefault="0058762B" w:rsidP="00E91E3F">
      <w:pPr>
        <w:pStyle w:val="affff6"/>
        <w:spacing w:line="360" w:lineRule="auto"/>
        <w:ind w:firstLine="420"/>
      </w:pPr>
      <w:r>
        <w:rPr>
          <w:rFonts w:hint="eastAsia"/>
        </w:rPr>
        <w:t>产品贮存时应保证通风、干燥、防止日光直接照射，冬季应采取防冻措施。产品应根据分类制定贮存期，并在包装标志上明示。</w:t>
      </w:r>
    </w:p>
    <w:p w:rsidR="003E019F" w:rsidRDefault="00E91E3F" w:rsidP="00E91E3F">
      <w:pPr>
        <w:pStyle w:val="affff6"/>
        <w:ind w:firstLineChars="0" w:firstLine="0"/>
        <w:jc w:val="center"/>
      </w:pPr>
      <w:bookmarkStart w:id="55" w:name="BookMark8"/>
      <w:bookmarkEnd w:id="24"/>
      <w:r>
        <w:drawing>
          <wp:inline distT="0" distB="0" distL="0" distR="0" wp14:anchorId="665FC9D2" wp14:editId="03CE7614">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485900" cy="317500"/>
                    </a:xfrm>
                    <a:prstGeom prst="rect">
                      <a:avLst/>
                    </a:prstGeom>
                  </pic:spPr>
                </pic:pic>
              </a:graphicData>
            </a:graphic>
          </wp:inline>
        </w:drawing>
      </w:r>
      <w:bookmarkEnd w:id="55"/>
    </w:p>
    <w:sectPr w:rsidR="003E019F" w:rsidSect="007A5D3A">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D1A" w:rsidRDefault="00BC1D1A" w:rsidP="00D86DB7">
      <w:r>
        <w:separator/>
      </w:r>
    </w:p>
    <w:p w:rsidR="00BC1D1A" w:rsidRDefault="00BC1D1A"/>
    <w:p w:rsidR="00BC1D1A" w:rsidRDefault="00BC1D1A"/>
  </w:endnote>
  <w:endnote w:type="continuationSeparator" w:id="0">
    <w:p w:rsidR="00BC1D1A" w:rsidRDefault="00BC1D1A" w:rsidP="00D86DB7">
      <w:r>
        <w:continuationSeparator/>
      </w:r>
    </w:p>
    <w:p w:rsidR="00BC1D1A" w:rsidRDefault="00BC1D1A"/>
    <w:p w:rsidR="00BC1D1A" w:rsidRDefault="00BC1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Default="00145D9D">
    <w:pPr>
      <w:pStyle w:val="afffa"/>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A03" w:rsidRPr="00324EDD" w:rsidRDefault="00E77A03" w:rsidP="00CD50A1">
    <w:pPr>
      <w:pStyle w:val="afffa"/>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7D6" w:rsidRDefault="000C57D6" w:rsidP="00C94DF2">
    <w:pPr>
      <w:pStyle w:val="affff3"/>
    </w:pPr>
    <w:r>
      <w:fldChar w:fldCharType="begin"/>
    </w:r>
    <w:r>
      <w:instrText>PAGE   \* MERGEFORMAT</w:instrText>
    </w:r>
    <w:r>
      <w:fldChar w:fldCharType="separate"/>
    </w:r>
    <w:r w:rsidR="00094C08" w:rsidRPr="00094C08">
      <w:rPr>
        <w:noProof/>
        <w:lang w:val="zh-CN"/>
      </w:rPr>
      <w:t>I</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D1A" w:rsidRDefault="00BC1D1A" w:rsidP="00D86DB7">
      <w:r>
        <w:separator/>
      </w:r>
    </w:p>
  </w:footnote>
  <w:footnote w:type="continuationSeparator" w:id="0">
    <w:p w:rsidR="00BC1D1A" w:rsidRDefault="00BC1D1A" w:rsidP="00D86DB7">
      <w:r>
        <w:continuationSeparator/>
      </w:r>
    </w:p>
    <w:p w:rsidR="00BC1D1A" w:rsidRDefault="00BC1D1A"/>
    <w:p w:rsidR="00BC1D1A" w:rsidRDefault="00BC1D1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4F58" w:rsidRDefault="00714F58"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325904">
      <w:rPr>
        <w:noProof/>
      </w:rPr>
      <w:t>T/XXX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4FA1" w:rsidRPr="00D84FA1" w:rsidRDefault="00D84FA1" w:rsidP="00A2271D">
    <w:pPr>
      <w:pStyle w:val="affffb"/>
    </w:pPr>
    <w:r>
      <w:fldChar w:fldCharType="begin"/>
    </w:r>
    <w:r>
      <w:instrText xml:space="preserve"> STYLEREF  标准文件_文件编号  \* MERGEFORMAT </w:instrText>
    </w:r>
    <w:r>
      <w:fldChar w:fldCharType="separate"/>
    </w:r>
    <w:r w:rsidR="00094C08">
      <w:t>T/HNTX XXXX</w:t>
    </w:r>
    <w:r w:rsidR="00094C08">
      <w:t>—</w:t>
    </w:r>
    <w:r w:rsidR="00094C08">
      <w:t>2023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7933"/>
    <w:multiLevelType w:val="hybridMultilevel"/>
    <w:tmpl w:val="EC424B92"/>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70340748"/>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5AD220"/>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B270FBA6"/>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872E543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EF0AF26A"/>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7FAEA64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AB5C8B82"/>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57C69A80"/>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631EF14E"/>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06B0E59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C5D62106"/>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FF46E0AA"/>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A688470E"/>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DA4F3AE"/>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ACF8131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97425156"/>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3483E82"/>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8E2A6724"/>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958ED3D8"/>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07C51E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D9C4B782"/>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E96CAAC"/>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35898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BB3CA4BE"/>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7628974"/>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1258F946"/>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DA9E83D6"/>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2ECA722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TD8JjxQxiYsbx7ihIO8lgejWYiPEXZa+5y2nJanij2cEVTuYXMU7mE65WFzK0bMr1YJjtKxLcv9hZO4V7KjFnA==" w:salt="YmAso/DaHRrr/NqYKWDqV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904"/>
    <w:rsid w:val="0000040A"/>
    <w:rsid w:val="00000A94"/>
    <w:rsid w:val="00001972"/>
    <w:rsid w:val="00001D9A"/>
    <w:rsid w:val="00006E05"/>
    <w:rsid w:val="00007B3A"/>
    <w:rsid w:val="000107E0"/>
    <w:rsid w:val="00011FDE"/>
    <w:rsid w:val="00012FFD"/>
    <w:rsid w:val="00014162"/>
    <w:rsid w:val="00014340"/>
    <w:rsid w:val="00016A9C"/>
    <w:rsid w:val="00022184"/>
    <w:rsid w:val="00022762"/>
    <w:rsid w:val="00023187"/>
    <w:rsid w:val="000238E0"/>
    <w:rsid w:val="000249DB"/>
    <w:rsid w:val="00024A5A"/>
    <w:rsid w:val="0002595E"/>
    <w:rsid w:val="000303C3"/>
    <w:rsid w:val="000331D3"/>
    <w:rsid w:val="000346A5"/>
    <w:rsid w:val="000359C3"/>
    <w:rsid w:val="00035A7D"/>
    <w:rsid w:val="000365ED"/>
    <w:rsid w:val="0004249A"/>
    <w:rsid w:val="00043282"/>
    <w:rsid w:val="00044286"/>
    <w:rsid w:val="00045B70"/>
    <w:rsid w:val="000462B5"/>
    <w:rsid w:val="00047F28"/>
    <w:rsid w:val="000503AA"/>
    <w:rsid w:val="000506A1"/>
    <w:rsid w:val="00051554"/>
    <w:rsid w:val="000515DD"/>
    <w:rsid w:val="0005265A"/>
    <w:rsid w:val="000534A7"/>
    <w:rsid w:val="000539DD"/>
    <w:rsid w:val="00053BD3"/>
    <w:rsid w:val="000556ED"/>
    <w:rsid w:val="00055FE2"/>
    <w:rsid w:val="0005616F"/>
    <w:rsid w:val="00060C2E"/>
    <w:rsid w:val="00061033"/>
    <w:rsid w:val="000619E9"/>
    <w:rsid w:val="000622D4"/>
    <w:rsid w:val="0006357D"/>
    <w:rsid w:val="00067F1E"/>
    <w:rsid w:val="000718D1"/>
    <w:rsid w:val="00071CC0"/>
    <w:rsid w:val="00071CFC"/>
    <w:rsid w:val="00073C8C"/>
    <w:rsid w:val="00077B64"/>
    <w:rsid w:val="00080A1C"/>
    <w:rsid w:val="00082317"/>
    <w:rsid w:val="00083D2C"/>
    <w:rsid w:val="00085D9A"/>
    <w:rsid w:val="00086AA1"/>
    <w:rsid w:val="00087A77"/>
    <w:rsid w:val="00090CA6"/>
    <w:rsid w:val="00092B8A"/>
    <w:rsid w:val="00092FB0"/>
    <w:rsid w:val="000930AB"/>
    <w:rsid w:val="000934C5"/>
    <w:rsid w:val="00093D25"/>
    <w:rsid w:val="00093DAB"/>
    <w:rsid w:val="00094C08"/>
    <w:rsid w:val="00094D73"/>
    <w:rsid w:val="00096D63"/>
    <w:rsid w:val="000A0B60"/>
    <w:rsid w:val="000A0EB8"/>
    <w:rsid w:val="000A19FC"/>
    <w:rsid w:val="000A24C5"/>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535F"/>
    <w:rsid w:val="000D753B"/>
    <w:rsid w:val="000E4C9E"/>
    <w:rsid w:val="000E6FD7"/>
    <w:rsid w:val="000E7144"/>
    <w:rsid w:val="000F06E1"/>
    <w:rsid w:val="000F0E3C"/>
    <w:rsid w:val="000F19D5"/>
    <w:rsid w:val="000F4050"/>
    <w:rsid w:val="000F4AEA"/>
    <w:rsid w:val="000F66CA"/>
    <w:rsid w:val="000F67E9"/>
    <w:rsid w:val="00104926"/>
    <w:rsid w:val="00113B1E"/>
    <w:rsid w:val="0011420B"/>
    <w:rsid w:val="001156B7"/>
    <w:rsid w:val="0011711C"/>
    <w:rsid w:val="00122857"/>
    <w:rsid w:val="00124E4F"/>
    <w:rsid w:val="001260B7"/>
    <w:rsid w:val="001265CB"/>
    <w:rsid w:val="00126B88"/>
    <w:rsid w:val="001321C6"/>
    <w:rsid w:val="001325C4"/>
    <w:rsid w:val="00133010"/>
    <w:rsid w:val="001338EE"/>
    <w:rsid w:val="00133AAE"/>
    <w:rsid w:val="00135323"/>
    <w:rsid w:val="001356C4"/>
    <w:rsid w:val="00137565"/>
    <w:rsid w:val="00140866"/>
    <w:rsid w:val="00141114"/>
    <w:rsid w:val="00142969"/>
    <w:rsid w:val="001446C2"/>
    <w:rsid w:val="001457E7"/>
    <w:rsid w:val="00145D9D"/>
    <w:rsid w:val="00146388"/>
    <w:rsid w:val="001529E5"/>
    <w:rsid w:val="00152FB3"/>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0CCD"/>
    <w:rsid w:val="0017340B"/>
    <w:rsid w:val="00173FB1"/>
    <w:rsid w:val="00176DFD"/>
    <w:rsid w:val="00177928"/>
    <w:rsid w:val="001852C9"/>
    <w:rsid w:val="00187A0B"/>
    <w:rsid w:val="00190087"/>
    <w:rsid w:val="001913C4"/>
    <w:rsid w:val="0019348F"/>
    <w:rsid w:val="00193A07"/>
    <w:rsid w:val="00194446"/>
    <w:rsid w:val="00194C95"/>
    <w:rsid w:val="00195C34"/>
    <w:rsid w:val="00196EF5"/>
    <w:rsid w:val="001A1A53"/>
    <w:rsid w:val="001A234A"/>
    <w:rsid w:val="001A4CF3"/>
    <w:rsid w:val="001A6696"/>
    <w:rsid w:val="001B06E8"/>
    <w:rsid w:val="001B71D0"/>
    <w:rsid w:val="001B71EE"/>
    <w:rsid w:val="001C04A8"/>
    <w:rsid w:val="001C2C03"/>
    <w:rsid w:val="001C42F7"/>
    <w:rsid w:val="001C49E5"/>
    <w:rsid w:val="001C680C"/>
    <w:rsid w:val="001C7FEA"/>
    <w:rsid w:val="001D0499"/>
    <w:rsid w:val="001D09B9"/>
    <w:rsid w:val="001D0BBE"/>
    <w:rsid w:val="001D0D66"/>
    <w:rsid w:val="001D0ED4"/>
    <w:rsid w:val="001D212F"/>
    <w:rsid w:val="001D29D7"/>
    <w:rsid w:val="001D2DE7"/>
    <w:rsid w:val="001D411C"/>
    <w:rsid w:val="001E191C"/>
    <w:rsid w:val="001E1B6A"/>
    <w:rsid w:val="001E2484"/>
    <w:rsid w:val="001E3CC4"/>
    <w:rsid w:val="001E4882"/>
    <w:rsid w:val="001E73AB"/>
    <w:rsid w:val="001F092D"/>
    <w:rsid w:val="001F143A"/>
    <w:rsid w:val="001F1605"/>
    <w:rsid w:val="001F2508"/>
    <w:rsid w:val="001F4816"/>
    <w:rsid w:val="001F69B4"/>
    <w:rsid w:val="001F77C7"/>
    <w:rsid w:val="00200183"/>
    <w:rsid w:val="00200333"/>
    <w:rsid w:val="0020107D"/>
    <w:rsid w:val="00202AA4"/>
    <w:rsid w:val="002031F7"/>
    <w:rsid w:val="002040E6"/>
    <w:rsid w:val="0020527B"/>
    <w:rsid w:val="00205F2C"/>
    <w:rsid w:val="00210B15"/>
    <w:rsid w:val="0021365D"/>
    <w:rsid w:val="002142EA"/>
    <w:rsid w:val="00214A13"/>
    <w:rsid w:val="00215ADD"/>
    <w:rsid w:val="002204BB"/>
    <w:rsid w:val="00221B79"/>
    <w:rsid w:val="00221C6B"/>
    <w:rsid w:val="002253A1"/>
    <w:rsid w:val="00225CF8"/>
    <w:rsid w:val="0022794E"/>
    <w:rsid w:val="00233D64"/>
    <w:rsid w:val="0023482A"/>
    <w:rsid w:val="002359CB"/>
    <w:rsid w:val="00235B39"/>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50F6"/>
    <w:rsid w:val="00266EEB"/>
    <w:rsid w:val="002676B2"/>
    <w:rsid w:val="00267EF4"/>
    <w:rsid w:val="00270CB8"/>
    <w:rsid w:val="00272B08"/>
    <w:rsid w:val="00281BB8"/>
    <w:rsid w:val="00281E9E"/>
    <w:rsid w:val="00282405"/>
    <w:rsid w:val="00285170"/>
    <w:rsid w:val="00285361"/>
    <w:rsid w:val="00287A8E"/>
    <w:rsid w:val="00292D60"/>
    <w:rsid w:val="00293B30"/>
    <w:rsid w:val="00294276"/>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7EBB"/>
    <w:rsid w:val="002D06C1"/>
    <w:rsid w:val="002D42B5"/>
    <w:rsid w:val="002D4F1A"/>
    <w:rsid w:val="002D6EC6"/>
    <w:rsid w:val="002D79AC"/>
    <w:rsid w:val="002E039D"/>
    <w:rsid w:val="002E4D5A"/>
    <w:rsid w:val="002E6326"/>
    <w:rsid w:val="002F0805"/>
    <w:rsid w:val="002F30E0"/>
    <w:rsid w:val="002F35E4"/>
    <w:rsid w:val="002F3730"/>
    <w:rsid w:val="002F38E1"/>
    <w:rsid w:val="002F7AF6"/>
    <w:rsid w:val="00300E63"/>
    <w:rsid w:val="00301993"/>
    <w:rsid w:val="00302F5F"/>
    <w:rsid w:val="00303DB3"/>
    <w:rsid w:val="0030441D"/>
    <w:rsid w:val="00306063"/>
    <w:rsid w:val="00313B85"/>
    <w:rsid w:val="00317988"/>
    <w:rsid w:val="003179B4"/>
    <w:rsid w:val="003221B4"/>
    <w:rsid w:val="0032258D"/>
    <w:rsid w:val="00322E62"/>
    <w:rsid w:val="00324D13"/>
    <w:rsid w:val="00324EDD"/>
    <w:rsid w:val="00325904"/>
    <w:rsid w:val="00327F48"/>
    <w:rsid w:val="003331E4"/>
    <w:rsid w:val="00336C64"/>
    <w:rsid w:val="00337162"/>
    <w:rsid w:val="0034194F"/>
    <w:rsid w:val="00344605"/>
    <w:rsid w:val="003474AA"/>
    <w:rsid w:val="00350D1D"/>
    <w:rsid w:val="00352C83"/>
    <w:rsid w:val="00352F1A"/>
    <w:rsid w:val="0036107C"/>
    <w:rsid w:val="003615D2"/>
    <w:rsid w:val="0036429C"/>
    <w:rsid w:val="00364A53"/>
    <w:rsid w:val="003654CB"/>
    <w:rsid w:val="00365AA9"/>
    <w:rsid w:val="00365F86"/>
    <w:rsid w:val="00365F87"/>
    <w:rsid w:val="00366E89"/>
    <w:rsid w:val="003705F4"/>
    <w:rsid w:val="00370D58"/>
    <w:rsid w:val="00371316"/>
    <w:rsid w:val="00376713"/>
    <w:rsid w:val="0038123A"/>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1D1"/>
    <w:rsid w:val="003A1582"/>
    <w:rsid w:val="003A3D9C"/>
    <w:rsid w:val="003A4077"/>
    <w:rsid w:val="003A4AA7"/>
    <w:rsid w:val="003A6F39"/>
    <w:rsid w:val="003B09AD"/>
    <w:rsid w:val="003B1F18"/>
    <w:rsid w:val="003B5BF0"/>
    <w:rsid w:val="003B60BF"/>
    <w:rsid w:val="003B6BE3"/>
    <w:rsid w:val="003C010C"/>
    <w:rsid w:val="003C0A6C"/>
    <w:rsid w:val="003C0D5C"/>
    <w:rsid w:val="003C14F8"/>
    <w:rsid w:val="003C415B"/>
    <w:rsid w:val="003C51F1"/>
    <w:rsid w:val="003C5A43"/>
    <w:rsid w:val="003D0519"/>
    <w:rsid w:val="003D0FF6"/>
    <w:rsid w:val="003D262C"/>
    <w:rsid w:val="003D3903"/>
    <w:rsid w:val="003D6D61"/>
    <w:rsid w:val="003E019F"/>
    <w:rsid w:val="003E091D"/>
    <w:rsid w:val="003E1C53"/>
    <w:rsid w:val="003E2A69"/>
    <w:rsid w:val="003E2D49"/>
    <w:rsid w:val="003E2FD4"/>
    <w:rsid w:val="003E49F6"/>
    <w:rsid w:val="003E660F"/>
    <w:rsid w:val="003F0841"/>
    <w:rsid w:val="003F23D3"/>
    <w:rsid w:val="003F3F08"/>
    <w:rsid w:val="003F49F1"/>
    <w:rsid w:val="003F6272"/>
    <w:rsid w:val="00400575"/>
    <w:rsid w:val="00400E72"/>
    <w:rsid w:val="00401400"/>
    <w:rsid w:val="00404869"/>
    <w:rsid w:val="00405884"/>
    <w:rsid w:val="00406A61"/>
    <w:rsid w:val="00407D39"/>
    <w:rsid w:val="00413671"/>
    <w:rsid w:val="0041477A"/>
    <w:rsid w:val="004167A3"/>
    <w:rsid w:val="00432DAA"/>
    <w:rsid w:val="0043302F"/>
    <w:rsid w:val="00434305"/>
    <w:rsid w:val="00435DF7"/>
    <w:rsid w:val="0043741A"/>
    <w:rsid w:val="0044083F"/>
    <w:rsid w:val="00441AE7"/>
    <w:rsid w:val="00445574"/>
    <w:rsid w:val="004467FB"/>
    <w:rsid w:val="00452D6B"/>
    <w:rsid w:val="00452EE9"/>
    <w:rsid w:val="00454484"/>
    <w:rsid w:val="0045517B"/>
    <w:rsid w:val="00461AED"/>
    <w:rsid w:val="00463B77"/>
    <w:rsid w:val="00463C7B"/>
    <w:rsid w:val="004644A6"/>
    <w:rsid w:val="004659BD"/>
    <w:rsid w:val="00470775"/>
    <w:rsid w:val="004746B1"/>
    <w:rsid w:val="0047583F"/>
    <w:rsid w:val="00475DE8"/>
    <w:rsid w:val="00481C44"/>
    <w:rsid w:val="00484936"/>
    <w:rsid w:val="00484EA2"/>
    <w:rsid w:val="00485C89"/>
    <w:rsid w:val="00486BE3"/>
    <w:rsid w:val="004905E4"/>
    <w:rsid w:val="00490A89"/>
    <w:rsid w:val="00490AB4"/>
    <w:rsid w:val="00492F02"/>
    <w:rsid w:val="004939AE"/>
    <w:rsid w:val="0049718C"/>
    <w:rsid w:val="00497949"/>
    <w:rsid w:val="004A12DF"/>
    <w:rsid w:val="004A1BA8"/>
    <w:rsid w:val="004A4B57"/>
    <w:rsid w:val="004A63FA"/>
    <w:rsid w:val="004A6A3D"/>
    <w:rsid w:val="004B0272"/>
    <w:rsid w:val="004B2701"/>
    <w:rsid w:val="004B2E1B"/>
    <w:rsid w:val="004B3AA8"/>
    <w:rsid w:val="004B3E93"/>
    <w:rsid w:val="004C1FBC"/>
    <w:rsid w:val="004C25A2"/>
    <w:rsid w:val="004C3F1D"/>
    <w:rsid w:val="004C458D"/>
    <w:rsid w:val="004C7556"/>
    <w:rsid w:val="004C7E8B"/>
    <w:rsid w:val="004C7E9D"/>
    <w:rsid w:val="004C7F67"/>
    <w:rsid w:val="004D076D"/>
    <w:rsid w:val="004D08C5"/>
    <w:rsid w:val="004D0EF1"/>
    <w:rsid w:val="004D2253"/>
    <w:rsid w:val="004D29B2"/>
    <w:rsid w:val="004D4406"/>
    <w:rsid w:val="004D7C42"/>
    <w:rsid w:val="004E0465"/>
    <w:rsid w:val="004E127B"/>
    <w:rsid w:val="004E1C0A"/>
    <w:rsid w:val="004E30C5"/>
    <w:rsid w:val="004E4AA5"/>
    <w:rsid w:val="004E4AEE"/>
    <w:rsid w:val="004E59E3"/>
    <w:rsid w:val="004E67C0"/>
    <w:rsid w:val="004F391A"/>
    <w:rsid w:val="004F3CFB"/>
    <w:rsid w:val="004F4AE6"/>
    <w:rsid w:val="004F53C0"/>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16D47"/>
    <w:rsid w:val="00517314"/>
    <w:rsid w:val="005220EC"/>
    <w:rsid w:val="00523F95"/>
    <w:rsid w:val="00524D65"/>
    <w:rsid w:val="00525B16"/>
    <w:rsid w:val="00533D04"/>
    <w:rsid w:val="00534804"/>
    <w:rsid w:val="00534BDF"/>
    <w:rsid w:val="005354EA"/>
    <w:rsid w:val="0053585F"/>
    <w:rsid w:val="00535EC4"/>
    <w:rsid w:val="00535ED9"/>
    <w:rsid w:val="00536561"/>
    <w:rsid w:val="0053692B"/>
    <w:rsid w:val="00541853"/>
    <w:rsid w:val="00543BDA"/>
    <w:rsid w:val="005441CC"/>
    <w:rsid w:val="005479DA"/>
    <w:rsid w:val="00547BCC"/>
    <w:rsid w:val="0055013B"/>
    <w:rsid w:val="00551F6F"/>
    <w:rsid w:val="00555044"/>
    <w:rsid w:val="00561475"/>
    <w:rsid w:val="00562308"/>
    <w:rsid w:val="0056487B"/>
    <w:rsid w:val="00564FB9"/>
    <w:rsid w:val="00573D9E"/>
    <w:rsid w:val="00576CC0"/>
    <w:rsid w:val="005801E3"/>
    <w:rsid w:val="00581802"/>
    <w:rsid w:val="00581BA7"/>
    <w:rsid w:val="005836A8"/>
    <w:rsid w:val="0058409C"/>
    <w:rsid w:val="00584262"/>
    <w:rsid w:val="00586630"/>
    <w:rsid w:val="0058762B"/>
    <w:rsid w:val="00587ADD"/>
    <w:rsid w:val="00593A49"/>
    <w:rsid w:val="00596160"/>
    <w:rsid w:val="005966E2"/>
    <w:rsid w:val="00597007"/>
    <w:rsid w:val="005A0966"/>
    <w:rsid w:val="005A11B7"/>
    <w:rsid w:val="005A260B"/>
    <w:rsid w:val="005A4249"/>
    <w:rsid w:val="005A4A1B"/>
    <w:rsid w:val="005A7830"/>
    <w:rsid w:val="005A7FCE"/>
    <w:rsid w:val="005B0F3F"/>
    <w:rsid w:val="005B191C"/>
    <w:rsid w:val="005B4903"/>
    <w:rsid w:val="005B51CE"/>
    <w:rsid w:val="005B5885"/>
    <w:rsid w:val="005B5CD7"/>
    <w:rsid w:val="005B6CF6"/>
    <w:rsid w:val="005B7422"/>
    <w:rsid w:val="005C29B8"/>
    <w:rsid w:val="005C5F21"/>
    <w:rsid w:val="005C7156"/>
    <w:rsid w:val="005D0C75"/>
    <w:rsid w:val="005D2ED0"/>
    <w:rsid w:val="005D4171"/>
    <w:rsid w:val="005D4E8E"/>
    <w:rsid w:val="005D6A95"/>
    <w:rsid w:val="005D6B2C"/>
    <w:rsid w:val="005D6D9C"/>
    <w:rsid w:val="005D7B0A"/>
    <w:rsid w:val="005E2335"/>
    <w:rsid w:val="005E34CA"/>
    <w:rsid w:val="005E3C18"/>
    <w:rsid w:val="005E4250"/>
    <w:rsid w:val="005E6812"/>
    <w:rsid w:val="005E7881"/>
    <w:rsid w:val="005E78E0"/>
    <w:rsid w:val="005F0D9C"/>
    <w:rsid w:val="005F284E"/>
    <w:rsid w:val="006015CE"/>
    <w:rsid w:val="00604784"/>
    <w:rsid w:val="00606419"/>
    <w:rsid w:val="00607D29"/>
    <w:rsid w:val="00611767"/>
    <w:rsid w:val="00612952"/>
    <w:rsid w:val="00613932"/>
    <w:rsid w:val="00614CC1"/>
    <w:rsid w:val="00615A9D"/>
    <w:rsid w:val="00617387"/>
    <w:rsid w:val="006201D3"/>
    <w:rsid w:val="006205D6"/>
    <w:rsid w:val="006252D8"/>
    <w:rsid w:val="006259BC"/>
    <w:rsid w:val="0062636B"/>
    <w:rsid w:val="00632182"/>
    <w:rsid w:val="0063233F"/>
    <w:rsid w:val="00632AE0"/>
    <w:rsid w:val="00633C17"/>
    <w:rsid w:val="00634D9E"/>
    <w:rsid w:val="00636E3E"/>
    <w:rsid w:val="006379F7"/>
    <w:rsid w:val="00637E4D"/>
    <w:rsid w:val="00640620"/>
    <w:rsid w:val="00641A1F"/>
    <w:rsid w:val="00645904"/>
    <w:rsid w:val="00651ACB"/>
    <w:rsid w:val="00651C47"/>
    <w:rsid w:val="00652AB2"/>
    <w:rsid w:val="00653799"/>
    <w:rsid w:val="00653FED"/>
    <w:rsid w:val="00654EC0"/>
    <w:rsid w:val="0065525B"/>
    <w:rsid w:val="00655D4F"/>
    <w:rsid w:val="00656D29"/>
    <w:rsid w:val="00661CD1"/>
    <w:rsid w:val="006640E5"/>
    <w:rsid w:val="006646F1"/>
    <w:rsid w:val="00664929"/>
    <w:rsid w:val="00664F62"/>
    <w:rsid w:val="006655E1"/>
    <w:rsid w:val="00672060"/>
    <w:rsid w:val="00672BFD"/>
    <w:rsid w:val="006770F4"/>
    <w:rsid w:val="00677A84"/>
    <w:rsid w:val="0068026D"/>
    <w:rsid w:val="0068029E"/>
    <w:rsid w:val="00680A27"/>
    <w:rsid w:val="006816A4"/>
    <w:rsid w:val="006819B8"/>
    <w:rsid w:val="006840A6"/>
    <w:rsid w:val="006850CD"/>
    <w:rsid w:val="00685AAB"/>
    <w:rsid w:val="00687CBA"/>
    <w:rsid w:val="00693962"/>
    <w:rsid w:val="006A07AA"/>
    <w:rsid w:val="006A116A"/>
    <w:rsid w:val="006A25E5"/>
    <w:rsid w:val="006A2B46"/>
    <w:rsid w:val="006A336D"/>
    <w:rsid w:val="006A372B"/>
    <w:rsid w:val="006A37B9"/>
    <w:rsid w:val="006B2672"/>
    <w:rsid w:val="006B54BF"/>
    <w:rsid w:val="006B5F44"/>
    <w:rsid w:val="006B5F90"/>
    <w:rsid w:val="006B62E4"/>
    <w:rsid w:val="006C1BBA"/>
    <w:rsid w:val="006C2079"/>
    <w:rsid w:val="006C5A62"/>
    <w:rsid w:val="006C5D68"/>
    <w:rsid w:val="006C6976"/>
    <w:rsid w:val="006C6DD0"/>
    <w:rsid w:val="006D04EA"/>
    <w:rsid w:val="006D05B4"/>
    <w:rsid w:val="006D16C4"/>
    <w:rsid w:val="006D3E96"/>
    <w:rsid w:val="006D4515"/>
    <w:rsid w:val="006D4BB1"/>
    <w:rsid w:val="006D6593"/>
    <w:rsid w:val="006E645D"/>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6A46"/>
    <w:rsid w:val="007501A8"/>
    <w:rsid w:val="00750D61"/>
    <w:rsid w:val="00750EE1"/>
    <w:rsid w:val="00752B4D"/>
    <w:rsid w:val="00755402"/>
    <w:rsid w:val="00756B26"/>
    <w:rsid w:val="00756EDF"/>
    <w:rsid w:val="007600E3"/>
    <w:rsid w:val="00765C43"/>
    <w:rsid w:val="00765EFB"/>
    <w:rsid w:val="007671CA"/>
    <w:rsid w:val="00767562"/>
    <w:rsid w:val="00767C61"/>
    <w:rsid w:val="0077008A"/>
    <w:rsid w:val="00773C1F"/>
    <w:rsid w:val="00774DA4"/>
    <w:rsid w:val="00776599"/>
    <w:rsid w:val="0078114B"/>
    <w:rsid w:val="00781DD2"/>
    <w:rsid w:val="007834B7"/>
    <w:rsid w:val="00783ECF"/>
    <w:rsid w:val="0078413A"/>
    <w:rsid w:val="007959E8"/>
    <w:rsid w:val="00795DBF"/>
    <w:rsid w:val="00795E9C"/>
    <w:rsid w:val="007A0521"/>
    <w:rsid w:val="007A2E12"/>
    <w:rsid w:val="007A3475"/>
    <w:rsid w:val="007A41C8"/>
    <w:rsid w:val="007A52A4"/>
    <w:rsid w:val="007A54CE"/>
    <w:rsid w:val="007A5D3A"/>
    <w:rsid w:val="007A6FD9"/>
    <w:rsid w:val="007A7FFA"/>
    <w:rsid w:val="007B04EB"/>
    <w:rsid w:val="007B0D4F"/>
    <w:rsid w:val="007B5A3D"/>
    <w:rsid w:val="007B5B95"/>
    <w:rsid w:val="007B6032"/>
    <w:rsid w:val="007B68EA"/>
    <w:rsid w:val="007B7453"/>
    <w:rsid w:val="007C2D89"/>
    <w:rsid w:val="007C4593"/>
    <w:rsid w:val="007C5309"/>
    <w:rsid w:val="007C6069"/>
    <w:rsid w:val="007D06C4"/>
    <w:rsid w:val="007D1352"/>
    <w:rsid w:val="007D2508"/>
    <w:rsid w:val="007D346A"/>
    <w:rsid w:val="007D6518"/>
    <w:rsid w:val="007D76BD"/>
    <w:rsid w:val="007E0BF1"/>
    <w:rsid w:val="007E2504"/>
    <w:rsid w:val="007E6B1A"/>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1D19"/>
    <w:rsid w:val="00823303"/>
    <w:rsid w:val="008233B2"/>
    <w:rsid w:val="00823A9F"/>
    <w:rsid w:val="00823C85"/>
    <w:rsid w:val="00825138"/>
    <w:rsid w:val="00826018"/>
    <w:rsid w:val="008269DD"/>
    <w:rsid w:val="00830621"/>
    <w:rsid w:val="0083348C"/>
    <w:rsid w:val="008373D3"/>
    <w:rsid w:val="00840617"/>
    <w:rsid w:val="00840F84"/>
    <w:rsid w:val="00842A47"/>
    <w:rsid w:val="00843C13"/>
    <w:rsid w:val="00843DEF"/>
    <w:rsid w:val="008450D2"/>
    <w:rsid w:val="008454F8"/>
    <w:rsid w:val="0085173A"/>
    <w:rsid w:val="008603CE"/>
    <w:rsid w:val="008620FC"/>
    <w:rsid w:val="008627A5"/>
    <w:rsid w:val="008632D2"/>
    <w:rsid w:val="00863E05"/>
    <w:rsid w:val="00865ACA"/>
    <w:rsid w:val="00865D28"/>
    <w:rsid w:val="00865F85"/>
    <w:rsid w:val="00867C10"/>
    <w:rsid w:val="00870439"/>
    <w:rsid w:val="00870DA1"/>
    <w:rsid w:val="00874F84"/>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73B"/>
    <w:rsid w:val="008A1893"/>
    <w:rsid w:val="008A20F0"/>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4E81"/>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2722"/>
    <w:rsid w:val="009027BC"/>
    <w:rsid w:val="00902B7F"/>
    <w:rsid w:val="009062E6"/>
    <w:rsid w:val="00911BE5"/>
    <w:rsid w:val="00913CA9"/>
    <w:rsid w:val="009145AE"/>
    <w:rsid w:val="009146CE"/>
    <w:rsid w:val="00914CA7"/>
    <w:rsid w:val="00915C3E"/>
    <w:rsid w:val="009161A8"/>
    <w:rsid w:val="0091638E"/>
    <w:rsid w:val="00921D2D"/>
    <w:rsid w:val="009245AE"/>
    <w:rsid w:val="009245F5"/>
    <w:rsid w:val="009249EC"/>
    <w:rsid w:val="009273B3"/>
    <w:rsid w:val="009305B5"/>
    <w:rsid w:val="009378DD"/>
    <w:rsid w:val="0094298B"/>
    <w:rsid w:val="009429D5"/>
    <w:rsid w:val="00942BF1"/>
    <w:rsid w:val="00945180"/>
    <w:rsid w:val="00945428"/>
    <w:rsid w:val="0094607B"/>
    <w:rsid w:val="00953604"/>
    <w:rsid w:val="0095496B"/>
    <w:rsid w:val="009562CE"/>
    <w:rsid w:val="00960F1E"/>
    <w:rsid w:val="009610DC"/>
    <w:rsid w:val="00961490"/>
    <w:rsid w:val="0096381A"/>
    <w:rsid w:val="00965E04"/>
    <w:rsid w:val="009674AD"/>
    <w:rsid w:val="00970CDC"/>
    <w:rsid w:val="00972401"/>
    <w:rsid w:val="00975727"/>
    <w:rsid w:val="00977010"/>
    <w:rsid w:val="00977D02"/>
    <w:rsid w:val="00977FF9"/>
    <w:rsid w:val="009809BB"/>
    <w:rsid w:val="0098364B"/>
    <w:rsid w:val="009908A3"/>
    <w:rsid w:val="009911AF"/>
    <w:rsid w:val="00991875"/>
    <w:rsid w:val="00991F92"/>
    <w:rsid w:val="00992985"/>
    <w:rsid w:val="00993889"/>
    <w:rsid w:val="0099551B"/>
    <w:rsid w:val="00996BD2"/>
    <w:rsid w:val="00997BF1"/>
    <w:rsid w:val="00997F51"/>
    <w:rsid w:val="009A089C"/>
    <w:rsid w:val="009A118E"/>
    <w:rsid w:val="009A21CD"/>
    <w:rsid w:val="009A278C"/>
    <w:rsid w:val="009A2BC2"/>
    <w:rsid w:val="009A42C1"/>
    <w:rsid w:val="009A5382"/>
    <w:rsid w:val="009A5429"/>
    <w:rsid w:val="009A72AD"/>
    <w:rsid w:val="009B09E0"/>
    <w:rsid w:val="009B0BC5"/>
    <w:rsid w:val="009B1247"/>
    <w:rsid w:val="009B6029"/>
    <w:rsid w:val="009B6971"/>
    <w:rsid w:val="009C27F1"/>
    <w:rsid w:val="009C3152"/>
    <w:rsid w:val="009C3257"/>
    <w:rsid w:val="009C4CFA"/>
    <w:rsid w:val="009C5070"/>
    <w:rsid w:val="009D112C"/>
    <w:rsid w:val="009D1385"/>
    <w:rsid w:val="009D47FA"/>
    <w:rsid w:val="009D4C5B"/>
    <w:rsid w:val="009D50D2"/>
    <w:rsid w:val="009D6BCA"/>
    <w:rsid w:val="009D70D3"/>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23DB8"/>
    <w:rsid w:val="00A30EFC"/>
    <w:rsid w:val="00A31984"/>
    <w:rsid w:val="00A32D73"/>
    <w:rsid w:val="00A3367B"/>
    <w:rsid w:val="00A33C67"/>
    <w:rsid w:val="00A34F70"/>
    <w:rsid w:val="00A3592A"/>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9A0"/>
    <w:rsid w:val="00A77CCB"/>
    <w:rsid w:val="00A83D8D"/>
    <w:rsid w:val="00A8446B"/>
    <w:rsid w:val="00A8473F"/>
    <w:rsid w:val="00A862D6"/>
    <w:rsid w:val="00A8715E"/>
    <w:rsid w:val="00A9295B"/>
    <w:rsid w:val="00A93B09"/>
    <w:rsid w:val="00A952D7"/>
    <w:rsid w:val="00A963F7"/>
    <w:rsid w:val="00A96AD8"/>
    <w:rsid w:val="00A97CDE"/>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2A69"/>
    <w:rsid w:val="00AE2B5E"/>
    <w:rsid w:val="00AE37E5"/>
    <w:rsid w:val="00AE5EB4"/>
    <w:rsid w:val="00AF0C18"/>
    <w:rsid w:val="00AF47C5"/>
    <w:rsid w:val="00AF5398"/>
    <w:rsid w:val="00AF6836"/>
    <w:rsid w:val="00B049AF"/>
    <w:rsid w:val="00B07242"/>
    <w:rsid w:val="00B10534"/>
    <w:rsid w:val="00B113DB"/>
    <w:rsid w:val="00B11D8A"/>
    <w:rsid w:val="00B12981"/>
    <w:rsid w:val="00B147DD"/>
    <w:rsid w:val="00B156FD"/>
    <w:rsid w:val="00B21F61"/>
    <w:rsid w:val="00B261F1"/>
    <w:rsid w:val="00B265BC"/>
    <w:rsid w:val="00B274CA"/>
    <w:rsid w:val="00B31FB1"/>
    <w:rsid w:val="00B33952"/>
    <w:rsid w:val="00B33C5E"/>
    <w:rsid w:val="00B342F4"/>
    <w:rsid w:val="00B34369"/>
    <w:rsid w:val="00B3447F"/>
    <w:rsid w:val="00B34DC2"/>
    <w:rsid w:val="00B378E5"/>
    <w:rsid w:val="00B4346D"/>
    <w:rsid w:val="00B440F4"/>
    <w:rsid w:val="00B447A5"/>
    <w:rsid w:val="00B4654C"/>
    <w:rsid w:val="00B469ED"/>
    <w:rsid w:val="00B47293"/>
    <w:rsid w:val="00B50E50"/>
    <w:rsid w:val="00B52120"/>
    <w:rsid w:val="00B54ABC"/>
    <w:rsid w:val="00B56FBE"/>
    <w:rsid w:val="00B60ACF"/>
    <w:rsid w:val="00B62B58"/>
    <w:rsid w:val="00B65149"/>
    <w:rsid w:val="00B65B73"/>
    <w:rsid w:val="00B66567"/>
    <w:rsid w:val="00B66F52"/>
    <w:rsid w:val="00B66FE5"/>
    <w:rsid w:val="00B72880"/>
    <w:rsid w:val="00B758BF"/>
    <w:rsid w:val="00B77EC8"/>
    <w:rsid w:val="00B827A6"/>
    <w:rsid w:val="00B831CE"/>
    <w:rsid w:val="00B83FA8"/>
    <w:rsid w:val="00B86677"/>
    <w:rsid w:val="00B87131"/>
    <w:rsid w:val="00B939B1"/>
    <w:rsid w:val="00B96D40"/>
    <w:rsid w:val="00B97386"/>
    <w:rsid w:val="00BA263B"/>
    <w:rsid w:val="00BA42B2"/>
    <w:rsid w:val="00BA58D4"/>
    <w:rsid w:val="00BA5B9E"/>
    <w:rsid w:val="00BA70EF"/>
    <w:rsid w:val="00BA7C9A"/>
    <w:rsid w:val="00BB5F8F"/>
    <w:rsid w:val="00BB657A"/>
    <w:rsid w:val="00BC1A4E"/>
    <w:rsid w:val="00BC1D1A"/>
    <w:rsid w:val="00BC5DC7"/>
    <w:rsid w:val="00BC64AC"/>
    <w:rsid w:val="00BC6B8B"/>
    <w:rsid w:val="00BC73D8"/>
    <w:rsid w:val="00BD52D7"/>
    <w:rsid w:val="00BD5AD2"/>
    <w:rsid w:val="00BD7955"/>
    <w:rsid w:val="00BE0166"/>
    <w:rsid w:val="00BE22F3"/>
    <w:rsid w:val="00BE5B52"/>
    <w:rsid w:val="00BE6616"/>
    <w:rsid w:val="00BE7B8D"/>
    <w:rsid w:val="00BF0993"/>
    <w:rsid w:val="00BF10A9"/>
    <w:rsid w:val="00BF1703"/>
    <w:rsid w:val="00BF1B00"/>
    <w:rsid w:val="00BF231C"/>
    <w:rsid w:val="00BF51E5"/>
    <w:rsid w:val="00BF74A6"/>
    <w:rsid w:val="00C013AD"/>
    <w:rsid w:val="00C04904"/>
    <w:rsid w:val="00C056B3"/>
    <w:rsid w:val="00C103E5"/>
    <w:rsid w:val="00C13319"/>
    <w:rsid w:val="00C13EE9"/>
    <w:rsid w:val="00C21540"/>
    <w:rsid w:val="00C21906"/>
    <w:rsid w:val="00C21BFA"/>
    <w:rsid w:val="00C24C8D"/>
    <w:rsid w:val="00C25FE2"/>
    <w:rsid w:val="00C26B53"/>
    <w:rsid w:val="00C279B2"/>
    <w:rsid w:val="00C30765"/>
    <w:rsid w:val="00C33E50"/>
    <w:rsid w:val="00C34C20"/>
    <w:rsid w:val="00C35A3E"/>
    <w:rsid w:val="00C36668"/>
    <w:rsid w:val="00C42130"/>
    <w:rsid w:val="00C423A4"/>
    <w:rsid w:val="00C423E3"/>
    <w:rsid w:val="00C43541"/>
    <w:rsid w:val="00C448FC"/>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8F5"/>
    <w:rsid w:val="00C86D6F"/>
    <w:rsid w:val="00C905FC"/>
    <w:rsid w:val="00C90A34"/>
    <w:rsid w:val="00C9106F"/>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2A15"/>
    <w:rsid w:val="00CC39FF"/>
    <w:rsid w:val="00CC3C2F"/>
    <w:rsid w:val="00CC4AC8"/>
    <w:rsid w:val="00CC5233"/>
    <w:rsid w:val="00CC5DE6"/>
    <w:rsid w:val="00CC6E4E"/>
    <w:rsid w:val="00CC6FE8"/>
    <w:rsid w:val="00CC7202"/>
    <w:rsid w:val="00CD1FF5"/>
    <w:rsid w:val="00CD2808"/>
    <w:rsid w:val="00CD28BF"/>
    <w:rsid w:val="00CD4092"/>
    <w:rsid w:val="00CD4A20"/>
    <w:rsid w:val="00CD50A1"/>
    <w:rsid w:val="00CD519E"/>
    <w:rsid w:val="00CD6C99"/>
    <w:rsid w:val="00CD7664"/>
    <w:rsid w:val="00CE0C4F"/>
    <w:rsid w:val="00CE30EA"/>
    <w:rsid w:val="00CF048A"/>
    <w:rsid w:val="00CF1091"/>
    <w:rsid w:val="00CF155A"/>
    <w:rsid w:val="00CF2947"/>
    <w:rsid w:val="00CF686F"/>
    <w:rsid w:val="00CF6E60"/>
    <w:rsid w:val="00CF7BCA"/>
    <w:rsid w:val="00D008FD"/>
    <w:rsid w:val="00D0321C"/>
    <w:rsid w:val="00D035EC"/>
    <w:rsid w:val="00D06AB1"/>
    <w:rsid w:val="00D06FC1"/>
    <w:rsid w:val="00D072ED"/>
    <w:rsid w:val="00D07A16"/>
    <w:rsid w:val="00D1067E"/>
    <w:rsid w:val="00D10F50"/>
    <w:rsid w:val="00D11272"/>
    <w:rsid w:val="00D115E0"/>
    <w:rsid w:val="00D126F5"/>
    <w:rsid w:val="00D1489E"/>
    <w:rsid w:val="00D158D1"/>
    <w:rsid w:val="00D20737"/>
    <w:rsid w:val="00D21E81"/>
    <w:rsid w:val="00D223DE"/>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1BF3"/>
    <w:rsid w:val="00D52C6A"/>
    <w:rsid w:val="00D66846"/>
    <w:rsid w:val="00D675FB"/>
    <w:rsid w:val="00D71F25"/>
    <w:rsid w:val="00D72A9C"/>
    <w:rsid w:val="00D75B0F"/>
    <w:rsid w:val="00D77031"/>
    <w:rsid w:val="00D84941"/>
    <w:rsid w:val="00D84FA1"/>
    <w:rsid w:val="00D851F0"/>
    <w:rsid w:val="00D86DB7"/>
    <w:rsid w:val="00D87BF5"/>
    <w:rsid w:val="00D90721"/>
    <w:rsid w:val="00D926D0"/>
    <w:rsid w:val="00D93030"/>
    <w:rsid w:val="00D93941"/>
    <w:rsid w:val="00D950E1"/>
    <w:rsid w:val="00D952A6"/>
    <w:rsid w:val="00D96291"/>
    <w:rsid w:val="00D97F99"/>
    <w:rsid w:val="00DA1E08"/>
    <w:rsid w:val="00DA24F8"/>
    <w:rsid w:val="00DA28E8"/>
    <w:rsid w:val="00DA38D3"/>
    <w:rsid w:val="00DA3932"/>
    <w:rsid w:val="00DA3AFC"/>
    <w:rsid w:val="00DA64F8"/>
    <w:rsid w:val="00DA6C15"/>
    <w:rsid w:val="00DB0258"/>
    <w:rsid w:val="00DB1E0B"/>
    <w:rsid w:val="00DB38EE"/>
    <w:rsid w:val="00DB498B"/>
    <w:rsid w:val="00DB66CA"/>
    <w:rsid w:val="00DB691E"/>
    <w:rsid w:val="00DB6BCA"/>
    <w:rsid w:val="00DB6F54"/>
    <w:rsid w:val="00DB73F7"/>
    <w:rsid w:val="00DC0321"/>
    <w:rsid w:val="00DC273E"/>
    <w:rsid w:val="00DC2B5B"/>
    <w:rsid w:val="00DC3067"/>
    <w:rsid w:val="00DC370B"/>
    <w:rsid w:val="00DC5B90"/>
    <w:rsid w:val="00DD00FF"/>
    <w:rsid w:val="00DD0619"/>
    <w:rsid w:val="00DD07FB"/>
    <w:rsid w:val="00DD25C6"/>
    <w:rsid w:val="00DD2DE5"/>
    <w:rsid w:val="00DD4531"/>
    <w:rsid w:val="00DD4FE5"/>
    <w:rsid w:val="00DD54B0"/>
    <w:rsid w:val="00DD57EE"/>
    <w:rsid w:val="00DD6BCC"/>
    <w:rsid w:val="00DE0A4B"/>
    <w:rsid w:val="00DE2410"/>
    <w:rsid w:val="00DE2939"/>
    <w:rsid w:val="00DE4709"/>
    <w:rsid w:val="00DE6C71"/>
    <w:rsid w:val="00DE6E81"/>
    <w:rsid w:val="00DE703F"/>
    <w:rsid w:val="00DE7595"/>
    <w:rsid w:val="00DF1961"/>
    <w:rsid w:val="00DF44DE"/>
    <w:rsid w:val="00E01138"/>
    <w:rsid w:val="00E02DFB"/>
    <w:rsid w:val="00E030F9"/>
    <w:rsid w:val="00E0311A"/>
    <w:rsid w:val="00E03138"/>
    <w:rsid w:val="00E06404"/>
    <w:rsid w:val="00E11A85"/>
    <w:rsid w:val="00E12495"/>
    <w:rsid w:val="00E15CCD"/>
    <w:rsid w:val="00E202EF"/>
    <w:rsid w:val="00E210B5"/>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12BC"/>
    <w:rsid w:val="00E62FF9"/>
    <w:rsid w:val="00E635D6"/>
    <w:rsid w:val="00E639BC"/>
    <w:rsid w:val="00E664CC"/>
    <w:rsid w:val="00E70388"/>
    <w:rsid w:val="00E70F92"/>
    <w:rsid w:val="00E7354B"/>
    <w:rsid w:val="00E74313"/>
    <w:rsid w:val="00E74C54"/>
    <w:rsid w:val="00E77A03"/>
    <w:rsid w:val="00E822E8"/>
    <w:rsid w:val="00E82554"/>
    <w:rsid w:val="00E82606"/>
    <w:rsid w:val="00E831C1"/>
    <w:rsid w:val="00E846C8"/>
    <w:rsid w:val="00E84957"/>
    <w:rsid w:val="00E84A55"/>
    <w:rsid w:val="00E85BFF"/>
    <w:rsid w:val="00E90391"/>
    <w:rsid w:val="00E906C2"/>
    <w:rsid w:val="00E91E3F"/>
    <w:rsid w:val="00E9311F"/>
    <w:rsid w:val="00E934D1"/>
    <w:rsid w:val="00E94AF0"/>
    <w:rsid w:val="00E94CB5"/>
    <w:rsid w:val="00E95D13"/>
    <w:rsid w:val="00E95DD3"/>
    <w:rsid w:val="00E969D5"/>
    <w:rsid w:val="00EA58D1"/>
    <w:rsid w:val="00EA61BC"/>
    <w:rsid w:val="00EA681A"/>
    <w:rsid w:val="00EA735B"/>
    <w:rsid w:val="00EB1E69"/>
    <w:rsid w:val="00EB2086"/>
    <w:rsid w:val="00EB31ED"/>
    <w:rsid w:val="00EB5EDF"/>
    <w:rsid w:val="00EB60FE"/>
    <w:rsid w:val="00EB74DB"/>
    <w:rsid w:val="00EC5359"/>
    <w:rsid w:val="00EC562A"/>
    <w:rsid w:val="00ED067A"/>
    <w:rsid w:val="00ED2B50"/>
    <w:rsid w:val="00EE0350"/>
    <w:rsid w:val="00EE0719"/>
    <w:rsid w:val="00EE0E80"/>
    <w:rsid w:val="00EE1D9A"/>
    <w:rsid w:val="00EE613F"/>
    <w:rsid w:val="00EE7295"/>
    <w:rsid w:val="00EE7869"/>
    <w:rsid w:val="00EF054A"/>
    <w:rsid w:val="00EF3235"/>
    <w:rsid w:val="00EF7E72"/>
    <w:rsid w:val="00F0694F"/>
    <w:rsid w:val="00F06D37"/>
    <w:rsid w:val="00F07B9D"/>
    <w:rsid w:val="00F11586"/>
    <w:rsid w:val="00F1183B"/>
    <w:rsid w:val="00F11C9F"/>
    <w:rsid w:val="00F12263"/>
    <w:rsid w:val="00F13B49"/>
    <w:rsid w:val="00F1409D"/>
    <w:rsid w:val="00F14214"/>
    <w:rsid w:val="00F157A9"/>
    <w:rsid w:val="00F16F00"/>
    <w:rsid w:val="00F25BB6"/>
    <w:rsid w:val="00F26B7E"/>
    <w:rsid w:val="00F27A3B"/>
    <w:rsid w:val="00F3055F"/>
    <w:rsid w:val="00F32657"/>
    <w:rsid w:val="00F32780"/>
    <w:rsid w:val="00F33817"/>
    <w:rsid w:val="00F420D5"/>
    <w:rsid w:val="00F451EA"/>
    <w:rsid w:val="00F45447"/>
    <w:rsid w:val="00F456C6"/>
    <w:rsid w:val="00F4577B"/>
    <w:rsid w:val="00F46496"/>
    <w:rsid w:val="00F474D0"/>
    <w:rsid w:val="00F50179"/>
    <w:rsid w:val="00F50753"/>
    <w:rsid w:val="00F515EE"/>
    <w:rsid w:val="00F55CFD"/>
    <w:rsid w:val="00F56511"/>
    <w:rsid w:val="00F6194E"/>
    <w:rsid w:val="00F623AC"/>
    <w:rsid w:val="00F6412A"/>
    <w:rsid w:val="00F65893"/>
    <w:rsid w:val="00F66A4A"/>
    <w:rsid w:val="00F71E22"/>
    <w:rsid w:val="00F72142"/>
    <w:rsid w:val="00F72AE7"/>
    <w:rsid w:val="00F74F7E"/>
    <w:rsid w:val="00F833BA"/>
    <w:rsid w:val="00F836FF"/>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0F7"/>
    <w:rsid w:val="00FB54E8"/>
    <w:rsid w:val="00FB7054"/>
    <w:rsid w:val="00FC17B7"/>
    <w:rsid w:val="00FC2CB7"/>
    <w:rsid w:val="00FC4090"/>
    <w:rsid w:val="00FC54AD"/>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D59A52-9B91-48F1-8DA7-8465056C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F32780"/>
    <w:pPr>
      <w:widowControl w:val="0"/>
      <w:adjustRightInd w:val="0"/>
      <w:spacing w:line="400" w:lineRule="exact"/>
      <w:jc w:val="both"/>
    </w:pPr>
    <w:rPr>
      <w:kern w:val="2"/>
      <w:sz w:val="21"/>
      <w:szCs w:val="21"/>
    </w:rPr>
  </w:style>
  <w:style w:type="paragraph" w:styleId="1">
    <w:name w:val="heading 1"/>
    <w:basedOn w:val="afff5"/>
    <w:next w:val="afff5"/>
    <w:link w:val="1Char"/>
    <w:qFormat/>
    <w:rsid w:val="00F32780"/>
    <w:pPr>
      <w:keepNext/>
      <w:keepLines/>
      <w:spacing w:before="340" w:after="330" w:line="578" w:lineRule="auto"/>
      <w:outlineLvl w:val="0"/>
    </w:pPr>
    <w:rPr>
      <w:b/>
      <w:bCs/>
      <w:kern w:val="44"/>
      <w:sz w:val="44"/>
      <w:szCs w:val="44"/>
    </w:rPr>
  </w:style>
  <w:style w:type="paragraph" w:styleId="22">
    <w:name w:val="heading 2"/>
    <w:basedOn w:val="afff5"/>
    <w:next w:val="afff5"/>
    <w:link w:val="2Char"/>
    <w:qFormat/>
    <w:rsid w:val="00F32780"/>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Char"/>
    <w:qFormat/>
    <w:rsid w:val="00F32780"/>
    <w:pPr>
      <w:keepNext/>
      <w:keepLines/>
      <w:spacing w:before="260" w:after="260" w:line="416" w:lineRule="auto"/>
      <w:outlineLvl w:val="2"/>
    </w:pPr>
    <w:rPr>
      <w:b/>
      <w:bCs/>
      <w:sz w:val="32"/>
      <w:szCs w:val="32"/>
    </w:rPr>
  </w:style>
  <w:style w:type="paragraph" w:styleId="4">
    <w:name w:val="heading 4"/>
    <w:basedOn w:val="afff5"/>
    <w:next w:val="afff5"/>
    <w:link w:val="4Char"/>
    <w:qFormat/>
    <w:rsid w:val="00F32780"/>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Char"/>
    <w:qFormat/>
    <w:rsid w:val="00F32780"/>
    <w:pPr>
      <w:keepNext/>
      <w:keepLines/>
      <w:adjustRightInd/>
      <w:spacing w:before="280" w:after="290" w:line="376" w:lineRule="auto"/>
      <w:outlineLvl w:val="4"/>
    </w:pPr>
    <w:rPr>
      <w:b/>
      <w:bCs/>
      <w:sz w:val="28"/>
      <w:szCs w:val="28"/>
    </w:rPr>
  </w:style>
  <w:style w:type="paragraph" w:styleId="6">
    <w:name w:val="heading 6"/>
    <w:basedOn w:val="afff5"/>
    <w:next w:val="afff5"/>
    <w:link w:val="6Char"/>
    <w:qFormat/>
    <w:rsid w:val="00F32780"/>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Char"/>
    <w:qFormat/>
    <w:rsid w:val="00F32780"/>
    <w:pPr>
      <w:keepNext/>
      <w:keepLines/>
      <w:adjustRightInd/>
      <w:spacing w:before="240" w:after="64" w:line="320" w:lineRule="auto"/>
      <w:outlineLvl w:val="6"/>
    </w:pPr>
    <w:rPr>
      <w:b/>
      <w:bCs/>
      <w:sz w:val="24"/>
      <w:szCs w:val="24"/>
    </w:rPr>
  </w:style>
  <w:style w:type="paragraph" w:styleId="8">
    <w:name w:val="heading 8"/>
    <w:basedOn w:val="afff5"/>
    <w:next w:val="afff5"/>
    <w:link w:val="8Char"/>
    <w:qFormat/>
    <w:rsid w:val="00F32780"/>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Char"/>
    <w:qFormat/>
    <w:rsid w:val="00F32780"/>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Char">
    <w:name w:val="标题 1 Char"/>
    <w:link w:val="1"/>
    <w:rsid w:val="00F32780"/>
    <w:rPr>
      <w:b/>
      <w:bCs/>
      <w:kern w:val="44"/>
      <w:sz w:val="44"/>
      <w:szCs w:val="44"/>
    </w:rPr>
  </w:style>
  <w:style w:type="character" w:customStyle="1" w:styleId="2Char">
    <w:name w:val="标题 2 Char"/>
    <w:link w:val="22"/>
    <w:rsid w:val="00F32780"/>
    <w:rPr>
      <w:rFonts w:ascii="Arial" w:eastAsia="黑体" w:hAnsi="Arial"/>
      <w:b/>
      <w:bCs/>
      <w:kern w:val="2"/>
      <w:sz w:val="32"/>
      <w:szCs w:val="32"/>
    </w:rPr>
  </w:style>
  <w:style w:type="character" w:customStyle="1" w:styleId="3Char">
    <w:name w:val="标题 3 Char"/>
    <w:link w:val="3"/>
    <w:rsid w:val="00F32780"/>
    <w:rPr>
      <w:b/>
      <w:bCs/>
      <w:kern w:val="2"/>
      <w:sz w:val="32"/>
      <w:szCs w:val="32"/>
    </w:rPr>
  </w:style>
  <w:style w:type="character" w:customStyle="1" w:styleId="4Char">
    <w:name w:val="标题 4 Char"/>
    <w:link w:val="4"/>
    <w:rsid w:val="00F32780"/>
    <w:rPr>
      <w:rFonts w:ascii="Arial" w:eastAsia="黑体" w:hAnsi="Arial"/>
      <w:b/>
      <w:bCs/>
      <w:kern w:val="2"/>
      <w:sz w:val="28"/>
      <w:szCs w:val="28"/>
    </w:rPr>
  </w:style>
  <w:style w:type="character" w:customStyle="1" w:styleId="5Char">
    <w:name w:val="标题 5 Char"/>
    <w:link w:val="5"/>
    <w:rsid w:val="00F32780"/>
    <w:rPr>
      <w:b/>
      <w:bCs/>
      <w:kern w:val="2"/>
      <w:sz w:val="28"/>
      <w:szCs w:val="28"/>
    </w:rPr>
  </w:style>
  <w:style w:type="character" w:customStyle="1" w:styleId="6Char">
    <w:name w:val="标题 6 Char"/>
    <w:link w:val="6"/>
    <w:rsid w:val="00F32780"/>
    <w:rPr>
      <w:rFonts w:ascii="Arial" w:eastAsia="黑体" w:hAnsi="Arial"/>
      <w:b/>
      <w:bCs/>
      <w:kern w:val="2"/>
      <w:sz w:val="24"/>
      <w:szCs w:val="24"/>
    </w:rPr>
  </w:style>
  <w:style w:type="character" w:customStyle="1" w:styleId="7Char">
    <w:name w:val="标题 7 Char"/>
    <w:link w:val="7"/>
    <w:rsid w:val="00F32780"/>
    <w:rPr>
      <w:b/>
      <w:bCs/>
      <w:kern w:val="2"/>
      <w:sz w:val="24"/>
      <w:szCs w:val="24"/>
    </w:rPr>
  </w:style>
  <w:style w:type="character" w:customStyle="1" w:styleId="8Char">
    <w:name w:val="标题 8 Char"/>
    <w:link w:val="8"/>
    <w:rsid w:val="00F32780"/>
    <w:rPr>
      <w:rFonts w:ascii="Arial" w:eastAsia="黑体" w:hAnsi="Arial"/>
      <w:kern w:val="2"/>
      <w:sz w:val="24"/>
      <w:szCs w:val="24"/>
    </w:rPr>
  </w:style>
  <w:style w:type="character" w:customStyle="1" w:styleId="9Char">
    <w:name w:val="标题 9 Char"/>
    <w:link w:val="9"/>
    <w:rsid w:val="00F32780"/>
    <w:rPr>
      <w:rFonts w:ascii="Arial" w:eastAsia="黑体" w:hAnsi="Arial"/>
      <w:kern w:val="2"/>
      <w:sz w:val="21"/>
      <w:szCs w:val="21"/>
    </w:rPr>
  </w:style>
  <w:style w:type="paragraph" w:styleId="afff9">
    <w:name w:val="header"/>
    <w:basedOn w:val="afff5"/>
    <w:link w:val="Char"/>
    <w:uiPriority w:val="99"/>
    <w:rsid w:val="00F32780"/>
    <w:pPr>
      <w:tabs>
        <w:tab w:val="center" w:pos="4153"/>
        <w:tab w:val="right" w:pos="8306"/>
      </w:tabs>
      <w:adjustRightInd/>
      <w:snapToGrid w:val="0"/>
      <w:jc w:val="center"/>
    </w:pPr>
    <w:rPr>
      <w:sz w:val="18"/>
      <w:szCs w:val="18"/>
    </w:rPr>
  </w:style>
  <w:style w:type="character" w:customStyle="1" w:styleId="Char">
    <w:name w:val="页眉 Char"/>
    <w:link w:val="afff9"/>
    <w:uiPriority w:val="99"/>
    <w:rsid w:val="00F32780"/>
    <w:rPr>
      <w:kern w:val="2"/>
      <w:sz w:val="18"/>
      <w:szCs w:val="18"/>
    </w:rPr>
  </w:style>
  <w:style w:type="paragraph" w:styleId="afffa">
    <w:name w:val="footer"/>
    <w:basedOn w:val="afff5"/>
    <w:link w:val="Char0"/>
    <w:uiPriority w:val="99"/>
    <w:rsid w:val="00F32780"/>
    <w:pPr>
      <w:tabs>
        <w:tab w:val="center" w:pos="4153"/>
        <w:tab w:val="right" w:pos="8306"/>
      </w:tabs>
      <w:adjustRightInd/>
      <w:snapToGrid w:val="0"/>
      <w:spacing w:line="240" w:lineRule="auto"/>
      <w:jc w:val="right"/>
    </w:pPr>
    <w:rPr>
      <w:rFonts w:ascii="宋体"/>
      <w:sz w:val="18"/>
      <w:szCs w:val="18"/>
    </w:rPr>
  </w:style>
  <w:style w:type="character" w:customStyle="1" w:styleId="Char0">
    <w:name w:val="页脚 Char"/>
    <w:link w:val="afffa"/>
    <w:uiPriority w:val="99"/>
    <w:rsid w:val="00F32780"/>
    <w:rPr>
      <w:rFonts w:ascii="宋体"/>
      <w:kern w:val="2"/>
      <w:sz w:val="18"/>
      <w:szCs w:val="18"/>
    </w:rPr>
  </w:style>
  <w:style w:type="paragraph" w:styleId="afffb">
    <w:name w:val="Balloon Text"/>
    <w:basedOn w:val="afff5"/>
    <w:link w:val="Char1"/>
    <w:uiPriority w:val="99"/>
    <w:semiHidden/>
    <w:unhideWhenUsed/>
    <w:rsid w:val="00F32780"/>
    <w:rPr>
      <w:sz w:val="18"/>
      <w:szCs w:val="18"/>
    </w:rPr>
  </w:style>
  <w:style w:type="character" w:customStyle="1" w:styleId="Char1">
    <w:name w:val="批注框文本 Char"/>
    <w:link w:val="afffb"/>
    <w:uiPriority w:val="99"/>
    <w:semiHidden/>
    <w:rsid w:val="00F32780"/>
    <w:rPr>
      <w:kern w:val="2"/>
      <w:sz w:val="18"/>
      <w:szCs w:val="18"/>
    </w:rPr>
  </w:style>
  <w:style w:type="paragraph" w:styleId="afffc">
    <w:name w:val="Quote"/>
    <w:basedOn w:val="afff5"/>
    <w:next w:val="afff5"/>
    <w:link w:val="Char2"/>
    <w:uiPriority w:val="29"/>
    <w:qFormat/>
    <w:rsid w:val="00F32780"/>
    <w:rPr>
      <w:i/>
      <w:iCs/>
      <w:color w:val="000000"/>
    </w:rPr>
  </w:style>
  <w:style w:type="character" w:customStyle="1" w:styleId="Char2">
    <w:name w:val="引用 Char"/>
    <w:link w:val="afffc"/>
    <w:uiPriority w:val="29"/>
    <w:rsid w:val="00F32780"/>
    <w:rPr>
      <w:i/>
      <w:iCs/>
      <w:color w:val="000000"/>
      <w:kern w:val="2"/>
      <w:sz w:val="21"/>
      <w:szCs w:val="21"/>
    </w:rPr>
  </w:style>
  <w:style w:type="character" w:styleId="afffd">
    <w:name w:val="Strong"/>
    <w:uiPriority w:val="22"/>
    <w:qFormat/>
    <w:rsid w:val="00F32780"/>
    <w:rPr>
      <w:b/>
      <w:bCs/>
    </w:rPr>
  </w:style>
  <w:style w:type="character" w:styleId="afffe">
    <w:name w:val="Emphasis"/>
    <w:uiPriority w:val="20"/>
    <w:qFormat/>
    <w:rsid w:val="00F32780"/>
    <w:rPr>
      <w:i/>
      <w:iCs/>
    </w:rPr>
  </w:style>
  <w:style w:type="paragraph" w:styleId="affff">
    <w:name w:val="Title"/>
    <w:basedOn w:val="afff5"/>
    <w:link w:val="Char3"/>
    <w:qFormat/>
    <w:rsid w:val="00F32780"/>
    <w:pPr>
      <w:spacing w:before="240" w:after="60"/>
      <w:jc w:val="center"/>
      <w:outlineLvl w:val="0"/>
    </w:pPr>
    <w:rPr>
      <w:rFonts w:ascii="Arial" w:hAnsi="Arial" w:cs="Arial"/>
      <w:b/>
      <w:bCs/>
      <w:sz w:val="32"/>
      <w:szCs w:val="32"/>
    </w:rPr>
  </w:style>
  <w:style w:type="character" w:customStyle="1" w:styleId="Char3">
    <w:name w:val="标题 Char"/>
    <w:link w:val="affff"/>
    <w:rsid w:val="00F32780"/>
    <w:rPr>
      <w:rFonts w:ascii="Arial" w:hAnsi="Arial" w:cs="Arial"/>
      <w:b/>
      <w:bCs/>
      <w:kern w:val="2"/>
      <w:sz w:val="32"/>
      <w:szCs w:val="32"/>
    </w:rPr>
  </w:style>
  <w:style w:type="paragraph" w:customStyle="1" w:styleId="affff0">
    <w:name w:val="标准标志"/>
    <w:next w:val="afff5"/>
    <w:rsid w:val="00F32780"/>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1">
    <w:name w:val="标准称谓"/>
    <w:next w:val="afff5"/>
    <w:rsid w:val="00F3278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2">
    <w:name w:val="标准文件_页脚偶数页"/>
    <w:rsid w:val="00F32780"/>
    <w:pPr>
      <w:ind w:left="198"/>
    </w:pPr>
    <w:rPr>
      <w:rFonts w:ascii="宋体" w:hAnsi="Times New Roman"/>
      <w:sz w:val="18"/>
    </w:rPr>
  </w:style>
  <w:style w:type="paragraph" w:customStyle="1" w:styleId="affff3">
    <w:name w:val="标准文件_页脚奇数页"/>
    <w:rsid w:val="00F32780"/>
    <w:pPr>
      <w:ind w:right="227"/>
      <w:jc w:val="right"/>
    </w:pPr>
    <w:rPr>
      <w:rFonts w:ascii="宋体" w:hAnsi="Times New Roman"/>
      <w:sz w:val="18"/>
    </w:rPr>
  </w:style>
  <w:style w:type="paragraph" w:customStyle="1" w:styleId="affff4">
    <w:name w:val="标准书眉一"/>
    <w:rsid w:val="00F32780"/>
    <w:pPr>
      <w:jc w:val="both"/>
    </w:pPr>
    <w:rPr>
      <w:rFonts w:ascii="Times New Roman" w:hAnsi="Times New Roman"/>
    </w:rPr>
  </w:style>
  <w:style w:type="paragraph" w:customStyle="1" w:styleId="ICS">
    <w:name w:val="标准文件_ICS"/>
    <w:basedOn w:val="afff5"/>
    <w:rsid w:val="00F32780"/>
    <w:pPr>
      <w:spacing w:line="0" w:lineRule="atLeast"/>
    </w:pPr>
    <w:rPr>
      <w:rFonts w:ascii="黑体" w:eastAsia="黑体" w:hAnsi="宋体"/>
    </w:rPr>
  </w:style>
  <w:style w:type="paragraph" w:customStyle="1" w:styleId="affff5">
    <w:name w:val="标准文件_标准正文"/>
    <w:basedOn w:val="afff5"/>
    <w:next w:val="affff6"/>
    <w:rsid w:val="00F32780"/>
    <w:pPr>
      <w:snapToGrid w:val="0"/>
      <w:ind w:firstLineChars="200" w:firstLine="200"/>
    </w:pPr>
    <w:rPr>
      <w:kern w:val="0"/>
    </w:rPr>
  </w:style>
  <w:style w:type="paragraph" w:customStyle="1" w:styleId="affff7">
    <w:name w:val="标准文件_版本"/>
    <w:basedOn w:val="affff5"/>
    <w:rsid w:val="00F32780"/>
    <w:pPr>
      <w:adjustRightInd/>
      <w:snapToGrid/>
      <w:ind w:firstLineChars="0" w:firstLine="0"/>
    </w:pPr>
    <w:rPr>
      <w:rFonts w:ascii="宋体" w:hAnsi="宋体"/>
      <w:kern w:val="2"/>
    </w:rPr>
  </w:style>
  <w:style w:type="paragraph" w:customStyle="1" w:styleId="affff8">
    <w:name w:val="标准文件_标准部门"/>
    <w:basedOn w:val="afff5"/>
    <w:rsid w:val="00F32780"/>
    <w:pPr>
      <w:jc w:val="center"/>
    </w:pPr>
    <w:rPr>
      <w:rFonts w:ascii="黑体" w:eastAsia="黑体"/>
      <w:kern w:val="0"/>
      <w:sz w:val="44"/>
    </w:rPr>
  </w:style>
  <w:style w:type="paragraph" w:customStyle="1" w:styleId="affff9">
    <w:name w:val="标准文件_标准代替"/>
    <w:basedOn w:val="afff5"/>
    <w:next w:val="afff5"/>
    <w:rsid w:val="00F32780"/>
    <w:pPr>
      <w:spacing w:line="310" w:lineRule="exact"/>
      <w:jc w:val="right"/>
    </w:pPr>
    <w:rPr>
      <w:rFonts w:ascii="宋体" w:hAnsi="宋体"/>
      <w:kern w:val="0"/>
    </w:rPr>
  </w:style>
  <w:style w:type="paragraph" w:customStyle="1" w:styleId="affffa">
    <w:name w:val="标准文件_标准名称标题"/>
    <w:basedOn w:val="afff5"/>
    <w:next w:val="afff5"/>
    <w:rsid w:val="00F32780"/>
    <w:pPr>
      <w:widowControl/>
      <w:shd w:val="clear" w:color="FFFFFF" w:fill="FFFFFF"/>
      <w:adjustRightInd/>
      <w:spacing w:before="640" w:after="100"/>
      <w:jc w:val="center"/>
    </w:pPr>
    <w:rPr>
      <w:rFonts w:ascii="黑体" w:eastAsia="黑体"/>
      <w:kern w:val="0"/>
      <w:sz w:val="32"/>
    </w:rPr>
  </w:style>
  <w:style w:type="paragraph" w:customStyle="1" w:styleId="affffb">
    <w:name w:val="标准文件_页眉奇数页"/>
    <w:next w:val="afff5"/>
    <w:rsid w:val="00F32780"/>
    <w:pPr>
      <w:tabs>
        <w:tab w:val="center" w:pos="4154"/>
        <w:tab w:val="right" w:pos="8306"/>
      </w:tabs>
      <w:spacing w:after="120"/>
      <w:jc w:val="right"/>
    </w:pPr>
    <w:rPr>
      <w:rFonts w:ascii="黑体" w:eastAsia="黑体" w:hAnsi="宋体"/>
      <w:noProof/>
      <w:sz w:val="21"/>
    </w:rPr>
  </w:style>
  <w:style w:type="paragraph" w:customStyle="1" w:styleId="affffc">
    <w:name w:val="标准文件_页眉偶数页"/>
    <w:basedOn w:val="affffb"/>
    <w:next w:val="afff5"/>
    <w:rsid w:val="00F32780"/>
    <w:pPr>
      <w:jc w:val="left"/>
    </w:pPr>
  </w:style>
  <w:style w:type="paragraph" w:customStyle="1" w:styleId="affffd">
    <w:name w:val="标准文件_参考文献标题"/>
    <w:basedOn w:val="afff5"/>
    <w:next w:val="afff5"/>
    <w:rsid w:val="00F32780"/>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F32780"/>
    <w:pPr>
      <w:numPr>
        <w:numId w:val="1"/>
      </w:numPr>
    </w:pPr>
    <w:rPr>
      <w:rFonts w:ascii="宋体" w:hAnsi="Times New Roman"/>
    </w:rPr>
  </w:style>
  <w:style w:type="paragraph" w:customStyle="1" w:styleId="affff6">
    <w:name w:val="标准文件_段"/>
    <w:link w:val="Char4"/>
    <w:rsid w:val="00F32780"/>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6"/>
    <w:rsid w:val="00F32780"/>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e">
    <w:name w:val="标准文件_发布"/>
    <w:rsid w:val="00F32780"/>
    <w:rPr>
      <w:rFonts w:ascii="黑体" w:eastAsia="黑体"/>
      <w:spacing w:val="0"/>
      <w:w w:val="100"/>
      <w:position w:val="3"/>
      <w:sz w:val="28"/>
    </w:rPr>
  </w:style>
  <w:style w:type="paragraph" w:customStyle="1" w:styleId="ad">
    <w:name w:val="标准文件_方框数字列项"/>
    <w:basedOn w:val="affff6"/>
    <w:rsid w:val="00F32780"/>
    <w:pPr>
      <w:numPr>
        <w:numId w:val="3"/>
      </w:numPr>
      <w:ind w:firstLineChars="0" w:firstLine="0"/>
    </w:pPr>
  </w:style>
  <w:style w:type="paragraph" w:customStyle="1" w:styleId="afffff">
    <w:name w:val="标准文件_封面标准编号"/>
    <w:basedOn w:val="afff5"/>
    <w:next w:val="affff9"/>
    <w:rsid w:val="00F32780"/>
    <w:pPr>
      <w:spacing w:line="310" w:lineRule="exact"/>
      <w:jc w:val="right"/>
    </w:pPr>
    <w:rPr>
      <w:rFonts w:ascii="黑体" w:eastAsia="黑体"/>
      <w:kern w:val="0"/>
      <w:sz w:val="28"/>
    </w:rPr>
  </w:style>
  <w:style w:type="paragraph" w:customStyle="1" w:styleId="afffff0">
    <w:name w:val="标准文件_封面标准分类号"/>
    <w:basedOn w:val="afff5"/>
    <w:rsid w:val="00F32780"/>
    <w:rPr>
      <w:rFonts w:ascii="黑体" w:eastAsia="黑体"/>
      <w:b/>
      <w:kern w:val="0"/>
      <w:sz w:val="28"/>
    </w:rPr>
  </w:style>
  <w:style w:type="paragraph" w:customStyle="1" w:styleId="afffff1">
    <w:name w:val="标准文件_封面标准名称"/>
    <w:basedOn w:val="afff5"/>
    <w:rsid w:val="00F32780"/>
    <w:pPr>
      <w:spacing w:line="240" w:lineRule="auto"/>
      <w:jc w:val="center"/>
    </w:pPr>
    <w:rPr>
      <w:rFonts w:ascii="黑体" w:eastAsia="黑体"/>
      <w:kern w:val="0"/>
      <w:sz w:val="52"/>
    </w:rPr>
  </w:style>
  <w:style w:type="paragraph" w:customStyle="1" w:styleId="afffff2">
    <w:name w:val="标准文件_封面标准英文名称"/>
    <w:basedOn w:val="afff5"/>
    <w:rsid w:val="00F32780"/>
    <w:pPr>
      <w:spacing w:line="240" w:lineRule="auto"/>
      <w:jc w:val="center"/>
    </w:pPr>
    <w:rPr>
      <w:rFonts w:ascii="黑体" w:eastAsia="黑体"/>
      <w:b/>
      <w:sz w:val="28"/>
    </w:rPr>
  </w:style>
  <w:style w:type="paragraph" w:customStyle="1" w:styleId="afffff3">
    <w:name w:val="标准文件_封面发布日期"/>
    <w:basedOn w:val="afff5"/>
    <w:rsid w:val="00F32780"/>
    <w:pPr>
      <w:spacing w:line="310" w:lineRule="exact"/>
    </w:pPr>
    <w:rPr>
      <w:rFonts w:ascii="黑体" w:eastAsia="黑体"/>
      <w:kern w:val="0"/>
      <w:sz w:val="28"/>
    </w:rPr>
  </w:style>
  <w:style w:type="paragraph" w:customStyle="1" w:styleId="afffff4">
    <w:name w:val="标准文件_封面密级"/>
    <w:basedOn w:val="afff5"/>
    <w:rsid w:val="00F32780"/>
    <w:rPr>
      <w:rFonts w:eastAsia="黑体"/>
      <w:sz w:val="32"/>
    </w:rPr>
  </w:style>
  <w:style w:type="paragraph" w:customStyle="1" w:styleId="afffff5">
    <w:name w:val="标准文件_封面实施日期"/>
    <w:basedOn w:val="afff5"/>
    <w:rsid w:val="00F32780"/>
    <w:pPr>
      <w:spacing w:line="310" w:lineRule="exact"/>
      <w:jc w:val="right"/>
    </w:pPr>
    <w:rPr>
      <w:rFonts w:ascii="黑体" w:eastAsia="黑体"/>
      <w:sz w:val="28"/>
    </w:rPr>
  </w:style>
  <w:style w:type="paragraph" w:customStyle="1" w:styleId="afffff6">
    <w:name w:val="标准文件_封面抬头"/>
    <w:basedOn w:val="affff6"/>
    <w:rsid w:val="00F32780"/>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6"/>
    <w:rsid w:val="00F32780"/>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6"/>
    <w:rsid w:val="00F32780"/>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6"/>
    <w:rsid w:val="00F32780"/>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6"/>
    <w:rsid w:val="00F32780"/>
    <w:pPr>
      <w:widowControl/>
      <w:numPr>
        <w:ilvl w:val="2"/>
      </w:numPr>
      <w:wordWrap w:val="0"/>
      <w:overflowPunct w:val="0"/>
      <w:autoSpaceDE w:val="0"/>
      <w:autoSpaceDN w:val="0"/>
      <w:textAlignment w:val="baseline"/>
      <w:outlineLvl w:val="3"/>
    </w:pPr>
  </w:style>
  <w:style w:type="paragraph" w:customStyle="1" w:styleId="afffff7">
    <w:name w:val="标准文件_附录公式"/>
    <w:basedOn w:val="affff5"/>
    <w:next w:val="affff5"/>
    <w:rsid w:val="00F32780"/>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6"/>
    <w:rsid w:val="00F32780"/>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6"/>
    <w:rsid w:val="00F32780"/>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6"/>
    <w:rsid w:val="00F32780"/>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6"/>
    <w:rsid w:val="00F32780"/>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8"/>
    <w:rsid w:val="00F32780"/>
    <w:pPr>
      <w:numPr>
        <w:numId w:val="7"/>
      </w:numPr>
      <w:tabs>
        <w:tab w:val="left" w:pos="6406"/>
      </w:tabs>
      <w:spacing w:before="220" w:after="320"/>
      <w:jc w:val="center"/>
      <w:outlineLvl w:val="0"/>
    </w:pPr>
    <w:rPr>
      <w:rFonts w:ascii="黑体" w:eastAsia="黑体" w:hAnsi="Times New Roman"/>
      <w:sz w:val="21"/>
    </w:rPr>
  </w:style>
  <w:style w:type="paragraph" w:styleId="afffff8">
    <w:name w:val="Body Text"/>
    <w:basedOn w:val="afff5"/>
    <w:link w:val="Char5"/>
    <w:rsid w:val="00F32780"/>
    <w:pPr>
      <w:spacing w:after="120"/>
    </w:pPr>
  </w:style>
  <w:style w:type="character" w:customStyle="1" w:styleId="Char5">
    <w:name w:val="正文文本 Char"/>
    <w:link w:val="afffff8"/>
    <w:rsid w:val="00F32780"/>
    <w:rPr>
      <w:kern w:val="2"/>
      <w:sz w:val="21"/>
      <w:szCs w:val="21"/>
    </w:rPr>
  </w:style>
  <w:style w:type="paragraph" w:customStyle="1" w:styleId="afffff9">
    <w:name w:val="标准文件_附录章标题"/>
    <w:next w:val="affff6"/>
    <w:rsid w:val="00F32780"/>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a">
    <w:name w:val="标准文件_公式后的破折号"/>
    <w:basedOn w:val="affff6"/>
    <w:next w:val="affff6"/>
    <w:rsid w:val="00F32780"/>
    <w:pPr>
      <w:ind w:leftChars="200" w:left="488" w:hangingChars="290" w:hanging="289"/>
    </w:pPr>
  </w:style>
  <w:style w:type="paragraph" w:customStyle="1" w:styleId="a6">
    <w:name w:val="标准文件_前言、引言标题"/>
    <w:next w:val="afff5"/>
    <w:rsid w:val="00A33C67"/>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b">
    <w:name w:val="标准文件_目次、标准名称标题"/>
    <w:basedOn w:val="a6"/>
    <w:next w:val="affff6"/>
    <w:rsid w:val="00F32780"/>
    <w:pPr>
      <w:spacing w:line="460" w:lineRule="exact"/>
      <w:ind w:left="0" w:firstLine="0"/>
    </w:pPr>
  </w:style>
  <w:style w:type="paragraph" w:customStyle="1" w:styleId="afffffc">
    <w:name w:val="标准文件_目录标题"/>
    <w:basedOn w:val="afff5"/>
    <w:rsid w:val="003E019F"/>
    <w:pPr>
      <w:spacing w:before="480" w:afterLines="150" w:after="150" w:line="240" w:lineRule="auto"/>
      <w:jc w:val="center"/>
    </w:pPr>
    <w:rPr>
      <w:rFonts w:ascii="黑体" w:eastAsia="黑体"/>
      <w:sz w:val="32"/>
    </w:rPr>
  </w:style>
  <w:style w:type="paragraph" w:customStyle="1" w:styleId="af1">
    <w:name w:val="标准文件_破折号列项"/>
    <w:rsid w:val="00F32780"/>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F32780"/>
    <w:pPr>
      <w:numPr>
        <w:numId w:val="9"/>
      </w:numPr>
    </w:pPr>
  </w:style>
  <w:style w:type="paragraph" w:customStyle="1" w:styleId="afff">
    <w:name w:val="标准文件_三级条标题"/>
    <w:basedOn w:val="affe"/>
    <w:next w:val="affff6"/>
    <w:rsid w:val="00F32780"/>
    <w:pPr>
      <w:widowControl/>
      <w:numPr>
        <w:ilvl w:val="4"/>
      </w:numPr>
      <w:outlineLvl w:val="3"/>
    </w:pPr>
  </w:style>
  <w:style w:type="character" w:styleId="afffffd">
    <w:name w:val="Subtle Reference"/>
    <w:uiPriority w:val="31"/>
    <w:qFormat/>
    <w:rsid w:val="00F32780"/>
    <w:rPr>
      <w:smallCaps/>
      <w:color w:val="C0504D"/>
      <w:u w:val="single"/>
    </w:rPr>
  </w:style>
  <w:style w:type="paragraph" w:customStyle="1" w:styleId="afffffe">
    <w:name w:val="标准文件_示例后续"/>
    <w:basedOn w:val="afff5"/>
    <w:rsid w:val="00F32780"/>
    <w:pPr>
      <w:adjustRightInd/>
      <w:spacing w:line="240" w:lineRule="auto"/>
      <w:ind w:firstLineChars="200" w:firstLine="200"/>
    </w:pPr>
    <w:rPr>
      <w:sz w:val="18"/>
      <w:szCs w:val="24"/>
    </w:rPr>
  </w:style>
  <w:style w:type="paragraph" w:customStyle="1" w:styleId="aff9">
    <w:name w:val="标准文件_数字编号列项"/>
    <w:rsid w:val="00F32780"/>
    <w:pPr>
      <w:numPr>
        <w:numId w:val="13"/>
      </w:numPr>
      <w:jc w:val="both"/>
    </w:pPr>
    <w:rPr>
      <w:rFonts w:ascii="宋体" w:hAnsi="宋体"/>
      <w:sz w:val="21"/>
    </w:rPr>
  </w:style>
  <w:style w:type="paragraph" w:customStyle="1" w:styleId="afff0">
    <w:name w:val="标准文件_四级条标题"/>
    <w:next w:val="affff6"/>
    <w:rsid w:val="00F32780"/>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
    <w:name w:val="footnote text"/>
    <w:basedOn w:val="afff5"/>
    <w:next w:val="afff5"/>
    <w:link w:val="Char6"/>
    <w:semiHidden/>
    <w:rsid w:val="00F32780"/>
    <w:pPr>
      <w:adjustRightInd/>
      <w:snapToGrid w:val="0"/>
      <w:spacing w:line="300" w:lineRule="exact"/>
      <w:ind w:leftChars="200" w:left="400" w:hangingChars="200" w:hanging="200"/>
      <w:jc w:val="left"/>
    </w:pPr>
    <w:rPr>
      <w:rFonts w:ascii="宋体"/>
      <w:sz w:val="18"/>
      <w:szCs w:val="18"/>
    </w:rPr>
  </w:style>
  <w:style w:type="character" w:customStyle="1" w:styleId="Char6">
    <w:name w:val="脚注文本 Char"/>
    <w:link w:val="affffff"/>
    <w:semiHidden/>
    <w:rsid w:val="00F32780"/>
    <w:rPr>
      <w:rFonts w:ascii="宋体"/>
      <w:kern w:val="2"/>
      <w:sz w:val="18"/>
      <w:szCs w:val="18"/>
    </w:rPr>
  </w:style>
  <w:style w:type="paragraph" w:customStyle="1" w:styleId="affffff0">
    <w:name w:val="标准文件_条文脚注"/>
    <w:basedOn w:val="affffff"/>
    <w:rsid w:val="00F32780"/>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6"/>
    <w:rsid w:val="00F32780"/>
    <w:pPr>
      <w:numPr>
        <w:numId w:val="14"/>
      </w:numPr>
      <w:spacing w:line="240" w:lineRule="auto"/>
      <w:jc w:val="left"/>
    </w:pPr>
    <w:rPr>
      <w:rFonts w:ascii="宋体" w:hAnsi="宋体"/>
      <w:sz w:val="18"/>
    </w:rPr>
  </w:style>
  <w:style w:type="character" w:styleId="affffff1">
    <w:name w:val="footnote reference"/>
    <w:aliases w:val="标准文件_脚注引用"/>
    <w:semiHidden/>
    <w:rsid w:val="00F32780"/>
    <w:rPr>
      <w:rFonts w:ascii="宋体" w:eastAsia="宋体" w:hAnsi="宋体" w:cs="Times New Roman"/>
      <w:spacing w:val="0"/>
      <w:sz w:val="18"/>
      <w:vertAlign w:val="superscript"/>
    </w:rPr>
  </w:style>
  <w:style w:type="character" w:customStyle="1" w:styleId="affffff2">
    <w:name w:val="标准文件_图表脚注内容"/>
    <w:rsid w:val="00F32780"/>
    <w:rPr>
      <w:rFonts w:ascii="宋体" w:eastAsia="宋体" w:hAnsi="宋体" w:cs="Times New Roman"/>
      <w:spacing w:val="0"/>
      <w:sz w:val="18"/>
      <w:vertAlign w:val="superscript"/>
    </w:rPr>
  </w:style>
  <w:style w:type="paragraph" w:customStyle="1" w:styleId="afff1">
    <w:name w:val="标准文件_五级条标题"/>
    <w:next w:val="affff6"/>
    <w:rsid w:val="00F32780"/>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6"/>
    <w:rsid w:val="00F32780"/>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6"/>
    <w:rsid w:val="00F32780"/>
    <w:pPr>
      <w:numPr>
        <w:ilvl w:val="2"/>
      </w:numPr>
      <w:spacing w:beforeLines="50" w:before="50" w:afterLines="50" w:after="50"/>
      <w:outlineLvl w:val="1"/>
    </w:pPr>
  </w:style>
  <w:style w:type="paragraph" w:customStyle="1" w:styleId="affffff3">
    <w:name w:val="标准文件_一致程度"/>
    <w:basedOn w:val="afff5"/>
    <w:rsid w:val="00F32780"/>
    <w:pPr>
      <w:spacing w:line="440" w:lineRule="exact"/>
      <w:jc w:val="center"/>
    </w:pPr>
    <w:rPr>
      <w:sz w:val="28"/>
    </w:rPr>
  </w:style>
  <w:style w:type="paragraph" w:customStyle="1" w:styleId="affffff4">
    <w:name w:val="标准文件_引言标题"/>
    <w:next w:val="afff5"/>
    <w:rsid w:val="00F32780"/>
    <w:pPr>
      <w:shd w:val="clear" w:color="FFFFFF" w:fill="FFFFFF"/>
      <w:spacing w:before="540" w:after="600"/>
      <w:jc w:val="center"/>
      <w:outlineLvl w:val="0"/>
    </w:pPr>
    <w:rPr>
      <w:rFonts w:ascii="黑体" w:eastAsia="黑体" w:hAnsi="Times New Roman"/>
      <w:sz w:val="32"/>
    </w:rPr>
  </w:style>
  <w:style w:type="paragraph" w:customStyle="1" w:styleId="affffff5">
    <w:name w:val="标准文件_英文图表脚注"/>
    <w:basedOn w:val="affff5"/>
    <w:rsid w:val="00F32780"/>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F32780"/>
    <w:pPr>
      <w:numPr>
        <w:ilvl w:val="1"/>
        <w:numId w:val="27"/>
      </w:numPr>
      <w:jc w:val="both"/>
    </w:pPr>
    <w:rPr>
      <w:rFonts w:ascii="宋体" w:hAnsi="Times New Roman"/>
      <w:sz w:val="21"/>
    </w:rPr>
  </w:style>
  <w:style w:type="paragraph" w:customStyle="1" w:styleId="af">
    <w:name w:val="标准文件_英文注："/>
    <w:basedOn w:val="afff5"/>
    <w:next w:val="affff6"/>
    <w:rsid w:val="00F32780"/>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F32780"/>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6"/>
    <w:rsid w:val="00F32780"/>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6">
    <w:name w:val="标准文件_正文公式"/>
    <w:basedOn w:val="afff5"/>
    <w:next w:val="affff5"/>
    <w:rsid w:val="00F32780"/>
    <w:pPr>
      <w:tabs>
        <w:tab w:val="center" w:pos="4678"/>
        <w:tab w:val="right" w:leader="middleDot" w:pos="9356"/>
      </w:tabs>
      <w:spacing w:line="240" w:lineRule="auto"/>
    </w:pPr>
    <w:rPr>
      <w:rFonts w:ascii="宋体" w:hAnsi="宋体"/>
    </w:rPr>
  </w:style>
  <w:style w:type="paragraph" w:customStyle="1" w:styleId="afd">
    <w:name w:val="标准文件_正文图标题"/>
    <w:next w:val="affff6"/>
    <w:rsid w:val="00F32780"/>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6"/>
    <w:rsid w:val="00F32780"/>
    <w:pPr>
      <w:numPr>
        <w:numId w:val="23"/>
      </w:numPr>
      <w:jc w:val="center"/>
    </w:pPr>
    <w:rPr>
      <w:rFonts w:ascii="黑体" w:eastAsia="黑体" w:hAnsi="Times New Roman"/>
      <w:sz w:val="21"/>
    </w:rPr>
  </w:style>
  <w:style w:type="paragraph" w:customStyle="1" w:styleId="afb">
    <w:name w:val="标准文件_正文英文图标题"/>
    <w:next w:val="affff6"/>
    <w:rsid w:val="00F32780"/>
    <w:pPr>
      <w:numPr>
        <w:numId w:val="24"/>
      </w:numPr>
      <w:jc w:val="center"/>
    </w:pPr>
    <w:rPr>
      <w:rFonts w:ascii="黑体" w:eastAsia="黑体" w:hAnsi="Times New Roman"/>
      <w:sz w:val="21"/>
    </w:rPr>
  </w:style>
  <w:style w:type="paragraph" w:customStyle="1" w:styleId="af7">
    <w:name w:val="标准文件_编号列项（三级）"/>
    <w:rsid w:val="00F32780"/>
    <w:pPr>
      <w:numPr>
        <w:ilvl w:val="2"/>
        <w:numId w:val="27"/>
      </w:numPr>
    </w:pPr>
    <w:rPr>
      <w:rFonts w:ascii="宋体" w:hAnsi="Times New Roman"/>
      <w:sz w:val="21"/>
    </w:rPr>
  </w:style>
  <w:style w:type="character" w:styleId="affffff7">
    <w:name w:val="Hyperlink"/>
    <w:uiPriority w:val="99"/>
    <w:rsid w:val="00F32780"/>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F32780"/>
    <w:pPr>
      <w:numPr>
        <w:ilvl w:val="3"/>
        <w:numId w:val="31"/>
      </w:numPr>
      <w:adjustRightInd/>
      <w:spacing w:line="240" w:lineRule="auto"/>
    </w:pPr>
    <w:rPr>
      <w:rFonts w:ascii="宋体" w:hAnsi="宋体"/>
      <w:szCs w:val="24"/>
    </w:rPr>
  </w:style>
  <w:style w:type="paragraph" w:customStyle="1" w:styleId="affffff8">
    <w:name w:val="发布部门"/>
    <w:next w:val="affff6"/>
    <w:rsid w:val="00F32780"/>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9">
    <w:name w:val="发布日期"/>
    <w:rsid w:val="00F32780"/>
    <w:pPr>
      <w:framePr w:w="4000" w:h="473" w:hRule="exact" w:hSpace="180" w:vSpace="180" w:wrap="around" w:hAnchor="margin" w:y="13511" w:anchorLock="1"/>
    </w:pPr>
    <w:rPr>
      <w:rFonts w:ascii="Times New Roman" w:eastAsia="黑体" w:hAnsi="Times New Roman"/>
      <w:sz w:val="28"/>
    </w:rPr>
  </w:style>
  <w:style w:type="paragraph" w:customStyle="1" w:styleId="affffffa">
    <w:name w:val="封面标准代替信息"/>
    <w:basedOn w:val="afff5"/>
    <w:rsid w:val="00F3278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b">
    <w:name w:val="封面标准名称"/>
    <w:rsid w:val="00F32780"/>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c">
    <w:name w:val="封面标准文稿编辑信息"/>
    <w:rsid w:val="00F32780"/>
    <w:pPr>
      <w:spacing w:before="180" w:line="180" w:lineRule="exact"/>
      <w:jc w:val="center"/>
    </w:pPr>
    <w:rPr>
      <w:rFonts w:ascii="宋体" w:hAnsi="Times New Roman"/>
      <w:sz w:val="21"/>
    </w:rPr>
  </w:style>
  <w:style w:type="paragraph" w:customStyle="1" w:styleId="affffffd">
    <w:name w:val="封面标准文稿类别"/>
    <w:rsid w:val="00F32780"/>
    <w:pPr>
      <w:spacing w:before="440" w:line="400" w:lineRule="exact"/>
      <w:jc w:val="center"/>
    </w:pPr>
    <w:rPr>
      <w:rFonts w:ascii="宋体" w:hAnsi="Times New Roman"/>
      <w:sz w:val="24"/>
    </w:rPr>
  </w:style>
  <w:style w:type="paragraph" w:customStyle="1" w:styleId="affffffe">
    <w:name w:val="封面标准英文名称"/>
    <w:rsid w:val="00F32780"/>
    <w:pPr>
      <w:widowControl w:val="0"/>
      <w:spacing w:line="360" w:lineRule="exact"/>
      <w:jc w:val="center"/>
    </w:pPr>
    <w:rPr>
      <w:rFonts w:ascii="Times New Roman" w:hAnsi="Times New Roman"/>
      <w:sz w:val="28"/>
    </w:rPr>
  </w:style>
  <w:style w:type="paragraph" w:customStyle="1" w:styleId="afffffff">
    <w:name w:val="封面一致性程度标识"/>
    <w:rsid w:val="00F32780"/>
    <w:pPr>
      <w:spacing w:before="440" w:line="440" w:lineRule="exact"/>
      <w:jc w:val="center"/>
    </w:pPr>
    <w:rPr>
      <w:rFonts w:ascii="Times New Roman" w:hAnsi="Times New Roman"/>
      <w:sz w:val="28"/>
    </w:rPr>
  </w:style>
  <w:style w:type="paragraph" w:customStyle="1" w:styleId="afffffff0">
    <w:name w:val="封面正文"/>
    <w:rsid w:val="00F32780"/>
    <w:pPr>
      <w:jc w:val="both"/>
    </w:pPr>
    <w:rPr>
      <w:rFonts w:ascii="Times New Roman" w:hAnsi="Times New Roman"/>
    </w:rPr>
  </w:style>
  <w:style w:type="paragraph" w:customStyle="1" w:styleId="afffffff1">
    <w:name w:val="附录二级无标题条"/>
    <w:basedOn w:val="afff5"/>
    <w:next w:val="affff6"/>
    <w:rsid w:val="00F3278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2">
    <w:name w:val="附录三级无标题条"/>
    <w:basedOn w:val="afffffff1"/>
    <w:next w:val="affff6"/>
    <w:rsid w:val="00F32780"/>
    <w:pPr>
      <w:outlineLvl w:val="4"/>
    </w:pPr>
  </w:style>
  <w:style w:type="paragraph" w:customStyle="1" w:styleId="afffffff3">
    <w:name w:val="附录四级无标题条"/>
    <w:basedOn w:val="afffffff2"/>
    <w:next w:val="affff6"/>
    <w:rsid w:val="00F32780"/>
    <w:pPr>
      <w:outlineLvl w:val="5"/>
    </w:pPr>
  </w:style>
  <w:style w:type="paragraph" w:customStyle="1" w:styleId="afffffff4">
    <w:name w:val="附录图"/>
    <w:next w:val="affff6"/>
    <w:rsid w:val="00F32780"/>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F32780"/>
    <w:pPr>
      <w:numPr>
        <w:numId w:val="16"/>
      </w:numPr>
    </w:pPr>
    <w:rPr>
      <w:rFonts w:ascii="宋体" w:hAnsi="Times New Roman"/>
      <w:sz w:val="21"/>
    </w:rPr>
  </w:style>
  <w:style w:type="paragraph" w:customStyle="1" w:styleId="afffffff5">
    <w:name w:val="附录五级无标题条"/>
    <w:basedOn w:val="afffffff3"/>
    <w:next w:val="affff6"/>
    <w:rsid w:val="00F32780"/>
    <w:pPr>
      <w:outlineLvl w:val="6"/>
    </w:pPr>
  </w:style>
  <w:style w:type="paragraph" w:customStyle="1" w:styleId="afffffff6">
    <w:name w:val="附录性质"/>
    <w:basedOn w:val="afff5"/>
    <w:rsid w:val="00F32780"/>
    <w:pPr>
      <w:widowControl/>
      <w:adjustRightInd/>
      <w:jc w:val="center"/>
    </w:pPr>
    <w:rPr>
      <w:rFonts w:ascii="黑体" w:eastAsia="黑体"/>
    </w:rPr>
  </w:style>
  <w:style w:type="paragraph" w:customStyle="1" w:styleId="afffffff7">
    <w:name w:val="附录一级无标题条"/>
    <w:basedOn w:val="afffff9"/>
    <w:next w:val="affff6"/>
    <w:rsid w:val="00F32780"/>
    <w:pPr>
      <w:autoSpaceDN w:val="0"/>
      <w:outlineLvl w:val="2"/>
    </w:pPr>
    <w:rPr>
      <w:rFonts w:ascii="宋体" w:eastAsia="宋体" w:hAnsi="宋体"/>
    </w:rPr>
  </w:style>
  <w:style w:type="character" w:customStyle="1" w:styleId="afffffff8">
    <w:name w:val="个人答复风格"/>
    <w:rsid w:val="00F32780"/>
    <w:rPr>
      <w:rFonts w:ascii="Arial" w:eastAsia="宋体" w:hAnsi="Arial" w:cs="Arial"/>
      <w:color w:val="auto"/>
      <w:spacing w:val="0"/>
      <w:sz w:val="20"/>
    </w:rPr>
  </w:style>
  <w:style w:type="character" w:customStyle="1" w:styleId="afffffff9">
    <w:name w:val="个人撰写风格"/>
    <w:rsid w:val="00F32780"/>
    <w:rPr>
      <w:rFonts w:ascii="Arial" w:eastAsia="宋体" w:hAnsi="Arial" w:cs="Arial"/>
      <w:color w:val="auto"/>
      <w:spacing w:val="0"/>
      <w:sz w:val="20"/>
    </w:rPr>
  </w:style>
  <w:style w:type="paragraph" w:customStyle="1" w:styleId="afffffffa">
    <w:name w:val="脚注后续"/>
    <w:rsid w:val="00F32780"/>
    <w:pPr>
      <w:ind w:leftChars="350" w:left="350"/>
      <w:jc w:val="both"/>
    </w:pPr>
    <w:rPr>
      <w:rFonts w:ascii="宋体" w:hAnsi="Times New Roman"/>
      <w:sz w:val="18"/>
    </w:rPr>
  </w:style>
  <w:style w:type="paragraph" w:customStyle="1" w:styleId="afff4">
    <w:name w:val="列项——"/>
    <w:rsid w:val="00F32780"/>
    <w:pPr>
      <w:widowControl w:val="0"/>
      <w:numPr>
        <w:numId w:val="28"/>
      </w:numPr>
      <w:jc w:val="both"/>
    </w:pPr>
    <w:rPr>
      <w:rFonts w:ascii="宋体" w:hAnsi="宋体"/>
      <w:sz w:val="21"/>
    </w:rPr>
  </w:style>
  <w:style w:type="paragraph" w:customStyle="1" w:styleId="afffffffb">
    <w:name w:val="列项·"/>
    <w:basedOn w:val="affff6"/>
    <w:rsid w:val="00F32780"/>
    <w:pPr>
      <w:tabs>
        <w:tab w:val="left" w:pos="840"/>
      </w:tabs>
    </w:pPr>
  </w:style>
  <w:style w:type="paragraph" w:customStyle="1" w:styleId="afffffffc">
    <w:name w:val="目次、索引正文"/>
    <w:rsid w:val="00F32780"/>
    <w:pPr>
      <w:spacing w:line="320" w:lineRule="exact"/>
      <w:jc w:val="both"/>
    </w:pPr>
    <w:rPr>
      <w:rFonts w:ascii="宋体" w:hAnsi="Times New Roman"/>
      <w:sz w:val="21"/>
    </w:rPr>
  </w:style>
  <w:style w:type="paragraph" w:customStyle="1" w:styleId="210">
    <w:name w:val="目录 21"/>
    <w:basedOn w:val="afff5"/>
    <w:next w:val="afff5"/>
    <w:autoRedefine/>
    <w:semiHidden/>
    <w:rsid w:val="00F32780"/>
    <w:pPr>
      <w:adjustRightInd/>
      <w:spacing w:line="240" w:lineRule="auto"/>
      <w:jc w:val="left"/>
    </w:pPr>
    <w:rPr>
      <w:bCs/>
      <w:iCs/>
    </w:rPr>
  </w:style>
  <w:style w:type="paragraph" w:customStyle="1" w:styleId="31">
    <w:name w:val="目录 31"/>
    <w:basedOn w:val="afff5"/>
    <w:next w:val="afff5"/>
    <w:autoRedefine/>
    <w:semiHidden/>
    <w:rsid w:val="00F32780"/>
    <w:pPr>
      <w:spacing w:line="240" w:lineRule="auto"/>
    </w:pPr>
    <w:rPr>
      <w:rFonts w:ascii="宋体" w:hAnsi="宋体"/>
      <w:iCs/>
    </w:rPr>
  </w:style>
  <w:style w:type="paragraph" w:customStyle="1" w:styleId="41">
    <w:name w:val="目录 41"/>
    <w:basedOn w:val="afff5"/>
    <w:next w:val="afff5"/>
    <w:autoRedefine/>
    <w:semiHidden/>
    <w:rsid w:val="00F32780"/>
    <w:pPr>
      <w:adjustRightInd/>
      <w:spacing w:line="240" w:lineRule="auto"/>
      <w:jc w:val="left"/>
    </w:pPr>
  </w:style>
  <w:style w:type="paragraph" w:customStyle="1" w:styleId="51">
    <w:name w:val="目录 51"/>
    <w:basedOn w:val="afff5"/>
    <w:next w:val="afff5"/>
    <w:autoRedefine/>
    <w:semiHidden/>
    <w:rsid w:val="00F32780"/>
    <w:pPr>
      <w:spacing w:line="240" w:lineRule="auto"/>
    </w:pPr>
    <w:rPr>
      <w:rFonts w:ascii="宋体" w:hAnsi="宋体"/>
    </w:rPr>
  </w:style>
  <w:style w:type="paragraph" w:customStyle="1" w:styleId="61">
    <w:name w:val="目录 61"/>
    <w:basedOn w:val="afff5"/>
    <w:next w:val="afff5"/>
    <w:autoRedefine/>
    <w:semiHidden/>
    <w:rsid w:val="00F32780"/>
    <w:pPr>
      <w:adjustRightInd/>
      <w:spacing w:line="240" w:lineRule="auto"/>
      <w:jc w:val="left"/>
    </w:pPr>
  </w:style>
  <w:style w:type="paragraph" w:customStyle="1" w:styleId="71">
    <w:name w:val="目录 71"/>
    <w:basedOn w:val="61"/>
    <w:autoRedefine/>
    <w:semiHidden/>
    <w:rsid w:val="00F32780"/>
    <w:pPr>
      <w:ind w:left="1260"/>
    </w:pPr>
  </w:style>
  <w:style w:type="paragraph" w:customStyle="1" w:styleId="81">
    <w:name w:val="目录 81"/>
    <w:basedOn w:val="71"/>
    <w:autoRedefine/>
    <w:semiHidden/>
    <w:rsid w:val="00F32780"/>
    <w:pPr>
      <w:ind w:left="1470"/>
    </w:pPr>
  </w:style>
  <w:style w:type="paragraph" w:customStyle="1" w:styleId="91">
    <w:name w:val="目录 91"/>
    <w:basedOn w:val="81"/>
    <w:autoRedefine/>
    <w:semiHidden/>
    <w:rsid w:val="00F32780"/>
    <w:pPr>
      <w:ind w:left="1680"/>
    </w:pPr>
  </w:style>
  <w:style w:type="paragraph" w:customStyle="1" w:styleId="afffffffd">
    <w:name w:val="其他标准称谓"/>
    <w:rsid w:val="00F32780"/>
    <w:pPr>
      <w:spacing w:line="0" w:lineRule="atLeast"/>
      <w:jc w:val="distribute"/>
    </w:pPr>
    <w:rPr>
      <w:rFonts w:ascii="黑体" w:eastAsia="黑体" w:hAnsi="宋体"/>
      <w:sz w:val="52"/>
    </w:rPr>
  </w:style>
  <w:style w:type="paragraph" w:customStyle="1" w:styleId="afffffffe">
    <w:name w:val="其他发布部门"/>
    <w:basedOn w:val="affffff8"/>
    <w:rsid w:val="00F32780"/>
    <w:pPr>
      <w:framePr w:wrap="around"/>
      <w:spacing w:line="0" w:lineRule="atLeast"/>
    </w:pPr>
    <w:rPr>
      <w:rFonts w:ascii="黑体" w:eastAsia="黑体"/>
      <w:b w:val="0"/>
    </w:rPr>
  </w:style>
  <w:style w:type="paragraph" w:customStyle="1" w:styleId="affb">
    <w:name w:val="前言标题"/>
    <w:next w:val="afff5"/>
    <w:rsid w:val="00F32780"/>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F32780"/>
    <w:pPr>
      <w:numPr>
        <w:ilvl w:val="4"/>
        <w:numId w:val="31"/>
      </w:numPr>
      <w:adjustRightInd/>
      <w:spacing w:line="240" w:lineRule="auto"/>
    </w:pPr>
    <w:rPr>
      <w:rFonts w:ascii="宋体" w:hAnsi="宋体"/>
      <w:szCs w:val="24"/>
    </w:rPr>
  </w:style>
  <w:style w:type="paragraph" w:customStyle="1" w:styleId="affffffff">
    <w:name w:val="实施日期"/>
    <w:basedOn w:val="affffff9"/>
    <w:rsid w:val="00F32780"/>
    <w:pPr>
      <w:framePr w:hSpace="0" w:wrap="around" w:xAlign="right"/>
      <w:jc w:val="right"/>
    </w:pPr>
  </w:style>
  <w:style w:type="paragraph" w:customStyle="1" w:styleId="a3">
    <w:name w:val="四级无标题条"/>
    <w:basedOn w:val="afff5"/>
    <w:rsid w:val="00F32780"/>
    <w:pPr>
      <w:numPr>
        <w:ilvl w:val="5"/>
        <w:numId w:val="31"/>
      </w:numPr>
      <w:adjustRightInd/>
      <w:spacing w:line="240" w:lineRule="auto"/>
    </w:pPr>
    <w:rPr>
      <w:rFonts w:ascii="宋体" w:hAnsi="宋体"/>
      <w:szCs w:val="24"/>
    </w:rPr>
  </w:style>
  <w:style w:type="paragraph" w:styleId="affffffff0">
    <w:name w:val="table of figures"/>
    <w:basedOn w:val="afff5"/>
    <w:next w:val="afff5"/>
    <w:semiHidden/>
    <w:rsid w:val="00F32780"/>
    <w:pPr>
      <w:adjustRightInd/>
      <w:spacing w:line="240" w:lineRule="auto"/>
      <w:jc w:val="left"/>
    </w:pPr>
    <w:rPr>
      <w:szCs w:val="24"/>
    </w:rPr>
  </w:style>
  <w:style w:type="paragraph" w:customStyle="1" w:styleId="affffffff1">
    <w:name w:val="文献分类号"/>
    <w:rsid w:val="00F32780"/>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2">
    <w:name w:val="无标题条"/>
    <w:next w:val="affff6"/>
    <w:rsid w:val="00F32780"/>
    <w:pPr>
      <w:jc w:val="both"/>
    </w:pPr>
    <w:rPr>
      <w:rFonts w:ascii="宋体" w:hAnsi="宋体"/>
      <w:sz w:val="21"/>
    </w:rPr>
  </w:style>
  <w:style w:type="paragraph" w:customStyle="1" w:styleId="a4">
    <w:name w:val="五级无标题条"/>
    <w:basedOn w:val="afff5"/>
    <w:rsid w:val="00F32780"/>
    <w:pPr>
      <w:numPr>
        <w:ilvl w:val="6"/>
        <w:numId w:val="31"/>
      </w:numPr>
      <w:adjustRightInd/>
    </w:pPr>
    <w:rPr>
      <w:szCs w:val="24"/>
    </w:rPr>
  </w:style>
  <w:style w:type="character" w:styleId="affffffff3">
    <w:name w:val="page number"/>
    <w:rsid w:val="00F32780"/>
    <w:rPr>
      <w:rFonts w:ascii="宋体" w:eastAsia="宋体" w:hAnsi="Times New Roman"/>
      <w:sz w:val="18"/>
    </w:rPr>
  </w:style>
  <w:style w:type="paragraph" w:customStyle="1" w:styleId="a0">
    <w:name w:val="一级无标题条"/>
    <w:basedOn w:val="afff5"/>
    <w:rsid w:val="00F32780"/>
    <w:pPr>
      <w:numPr>
        <w:ilvl w:val="2"/>
        <w:numId w:val="31"/>
      </w:numPr>
      <w:adjustRightInd/>
      <w:spacing w:before="10" w:after="10" w:line="240" w:lineRule="auto"/>
    </w:pPr>
    <w:rPr>
      <w:rFonts w:ascii="宋体" w:hAnsi="宋体"/>
      <w:szCs w:val="24"/>
    </w:rPr>
  </w:style>
  <w:style w:type="paragraph" w:styleId="affffffff4">
    <w:name w:val="Normal Indent"/>
    <w:basedOn w:val="afff5"/>
    <w:rsid w:val="00F32780"/>
    <w:pPr>
      <w:ind w:firstLine="420"/>
    </w:pPr>
  </w:style>
  <w:style w:type="paragraph" w:customStyle="1" w:styleId="affffffff5">
    <w:name w:val="注:后续"/>
    <w:rsid w:val="00F32780"/>
    <w:pPr>
      <w:spacing w:line="300" w:lineRule="exact"/>
      <w:ind w:leftChars="400" w:left="600" w:hangingChars="200" w:hanging="200"/>
      <w:jc w:val="both"/>
    </w:pPr>
    <w:rPr>
      <w:rFonts w:ascii="宋体" w:hAnsi="Times New Roman"/>
      <w:sz w:val="18"/>
    </w:rPr>
  </w:style>
  <w:style w:type="paragraph" w:customStyle="1" w:styleId="affffffff6">
    <w:name w:val="注×:后续"/>
    <w:basedOn w:val="affffffff5"/>
    <w:rsid w:val="00F32780"/>
    <w:pPr>
      <w:ind w:leftChars="0" w:left="1406" w:firstLineChars="0" w:hanging="499"/>
    </w:pPr>
  </w:style>
  <w:style w:type="paragraph" w:customStyle="1" w:styleId="affffffff7">
    <w:name w:val="标准文件_一级无标题"/>
    <w:basedOn w:val="affd"/>
    <w:qFormat/>
    <w:rsid w:val="00F32780"/>
    <w:pPr>
      <w:spacing w:beforeLines="0" w:before="0" w:afterLines="0" w:after="0"/>
      <w:outlineLvl w:val="9"/>
    </w:pPr>
    <w:rPr>
      <w:rFonts w:ascii="宋体" w:eastAsia="宋体"/>
    </w:rPr>
  </w:style>
  <w:style w:type="paragraph" w:customStyle="1" w:styleId="affffffff8">
    <w:name w:val="标准文件_五级无标题"/>
    <w:basedOn w:val="afff1"/>
    <w:qFormat/>
    <w:rsid w:val="00F32780"/>
    <w:pPr>
      <w:spacing w:beforeLines="0" w:before="0" w:afterLines="0" w:after="0"/>
      <w:outlineLvl w:val="9"/>
    </w:pPr>
    <w:rPr>
      <w:rFonts w:ascii="宋体" w:eastAsia="宋体"/>
    </w:rPr>
  </w:style>
  <w:style w:type="paragraph" w:customStyle="1" w:styleId="affffffff9">
    <w:name w:val="标准文件_三级无标题"/>
    <w:basedOn w:val="afff"/>
    <w:qFormat/>
    <w:rsid w:val="00F32780"/>
    <w:pPr>
      <w:spacing w:beforeLines="0" w:before="0" w:afterLines="0" w:after="0"/>
      <w:outlineLvl w:val="9"/>
    </w:pPr>
    <w:rPr>
      <w:rFonts w:ascii="宋体" w:eastAsia="宋体"/>
    </w:rPr>
  </w:style>
  <w:style w:type="paragraph" w:customStyle="1" w:styleId="affffffffa">
    <w:name w:val="标准文件_二级无标题"/>
    <w:basedOn w:val="affe"/>
    <w:qFormat/>
    <w:rsid w:val="00F32780"/>
    <w:pPr>
      <w:spacing w:beforeLines="0" w:before="0" w:afterLines="0" w:after="0"/>
      <w:outlineLvl w:val="9"/>
    </w:pPr>
    <w:rPr>
      <w:rFonts w:ascii="宋体" w:eastAsia="宋体"/>
    </w:rPr>
  </w:style>
  <w:style w:type="paragraph" w:customStyle="1" w:styleId="affffffffb">
    <w:name w:val="标准_四级无标题"/>
    <w:basedOn w:val="afff0"/>
    <w:next w:val="affff6"/>
    <w:qFormat/>
    <w:rsid w:val="00F32780"/>
    <w:rPr>
      <w:rFonts w:eastAsia="宋体"/>
    </w:rPr>
  </w:style>
  <w:style w:type="paragraph" w:customStyle="1" w:styleId="affffffffc">
    <w:name w:val="标准文件_四级无标题"/>
    <w:basedOn w:val="afff0"/>
    <w:qFormat/>
    <w:rsid w:val="00F32780"/>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6"/>
    <w:rsid w:val="00F32780"/>
    <w:pPr>
      <w:numPr>
        <w:numId w:val="2"/>
      </w:numPr>
      <w:ind w:firstLineChars="0" w:firstLine="0"/>
    </w:pPr>
    <w:rPr>
      <w:rFonts w:ascii="Times New Roman" w:cs="Arial"/>
      <w:szCs w:val="28"/>
    </w:rPr>
  </w:style>
  <w:style w:type="paragraph" w:customStyle="1" w:styleId="ae">
    <w:name w:val="标准文件_小写罗马数字编号列项"/>
    <w:basedOn w:val="affff6"/>
    <w:rsid w:val="00F32780"/>
    <w:pPr>
      <w:numPr>
        <w:numId w:val="15"/>
      </w:numPr>
      <w:ind w:firstLineChars="0" w:firstLine="0"/>
    </w:pPr>
    <w:rPr>
      <w:rFonts w:cs="Arial"/>
      <w:szCs w:val="28"/>
    </w:rPr>
  </w:style>
  <w:style w:type="paragraph" w:customStyle="1" w:styleId="affffffffd">
    <w:name w:val="标准文件_附录标题"/>
    <w:basedOn w:val="aff3"/>
    <w:qFormat/>
    <w:rsid w:val="00F32780"/>
    <w:pPr>
      <w:numPr>
        <w:numId w:val="0"/>
      </w:numPr>
      <w:spacing w:after="280"/>
      <w:outlineLvl w:val="9"/>
    </w:pPr>
  </w:style>
  <w:style w:type="paragraph" w:customStyle="1" w:styleId="affffffffe">
    <w:name w:val="标准文件_二级项"/>
    <w:rsid w:val="00F32780"/>
    <w:rPr>
      <w:rFonts w:ascii="宋体" w:hAnsi="Times New Roman"/>
      <w:sz w:val="21"/>
    </w:rPr>
  </w:style>
  <w:style w:type="paragraph" w:customStyle="1" w:styleId="af3">
    <w:name w:val="标准文件_三级项"/>
    <w:basedOn w:val="afff5"/>
    <w:rsid w:val="00F32780"/>
    <w:pPr>
      <w:numPr>
        <w:ilvl w:val="2"/>
        <w:numId w:val="16"/>
      </w:numPr>
      <w:spacing w:line="-300" w:lineRule="auto"/>
    </w:pPr>
    <w:rPr>
      <w:rFonts w:ascii="Times New Roman" w:hAnsi="Times New Roman"/>
    </w:rPr>
  </w:style>
  <w:style w:type="paragraph" w:customStyle="1" w:styleId="affa">
    <w:name w:val="图表脚注说明"/>
    <w:basedOn w:val="afff5"/>
    <w:next w:val="affff6"/>
    <w:rsid w:val="00F32780"/>
    <w:pPr>
      <w:numPr>
        <w:numId w:val="30"/>
      </w:numPr>
      <w:adjustRightInd/>
      <w:spacing w:line="240" w:lineRule="auto"/>
    </w:pPr>
    <w:rPr>
      <w:rFonts w:ascii="宋体" w:hAnsi="Times New Roman"/>
      <w:sz w:val="18"/>
      <w:szCs w:val="18"/>
    </w:rPr>
  </w:style>
  <w:style w:type="paragraph" w:customStyle="1" w:styleId="af5">
    <w:name w:val="标准文件_字母编号列项（一级）"/>
    <w:rsid w:val="00F32780"/>
    <w:pPr>
      <w:numPr>
        <w:numId w:val="27"/>
      </w:numPr>
      <w:jc w:val="both"/>
    </w:pPr>
    <w:rPr>
      <w:rFonts w:ascii="宋体" w:hAnsi="Times New Roman"/>
      <w:sz w:val="21"/>
    </w:rPr>
  </w:style>
  <w:style w:type="paragraph" w:customStyle="1" w:styleId="afffffffff">
    <w:name w:val="标准文件_索引字母"/>
    <w:next w:val="affff6"/>
    <w:qFormat/>
    <w:rsid w:val="00F32780"/>
    <w:pPr>
      <w:jc w:val="center"/>
    </w:pPr>
    <w:rPr>
      <w:rFonts w:ascii="宋体" w:eastAsia="Times New Roman" w:hAnsi="宋体"/>
      <w:b/>
      <w:kern w:val="2"/>
      <w:sz w:val="21"/>
    </w:rPr>
  </w:style>
  <w:style w:type="paragraph" w:customStyle="1" w:styleId="afffffffff0">
    <w:name w:val="标准文件_附录前"/>
    <w:next w:val="affff6"/>
    <w:qFormat/>
    <w:rsid w:val="00F32780"/>
    <w:pPr>
      <w:spacing w:line="20" w:lineRule="atLeast"/>
      <w:ind w:firstLine="200"/>
    </w:pPr>
    <w:rPr>
      <w:rFonts w:ascii="宋体" w:hAnsi="宋体"/>
      <w:kern w:val="2"/>
      <w:sz w:val="10"/>
    </w:rPr>
  </w:style>
  <w:style w:type="paragraph" w:customStyle="1" w:styleId="afffffffff1">
    <w:name w:val="标准文件_正文标准名称"/>
    <w:qFormat/>
    <w:rsid w:val="00F32780"/>
    <w:pPr>
      <w:spacing w:before="560" w:after="640" w:line="400" w:lineRule="exact"/>
      <w:jc w:val="center"/>
    </w:pPr>
    <w:rPr>
      <w:rFonts w:ascii="黑体" w:eastAsia="黑体" w:hAnsi="黑体"/>
      <w:kern w:val="2"/>
      <w:sz w:val="32"/>
      <w:szCs w:val="32"/>
    </w:rPr>
  </w:style>
  <w:style w:type="paragraph" w:customStyle="1" w:styleId="afffffffff2">
    <w:name w:val="标准文件_表格"/>
    <w:basedOn w:val="affff6"/>
    <w:qFormat/>
    <w:rsid w:val="00F32780"/>
    <w:pPr>
      <w:ind w:firstLineChars="0" w:firstLine="0"/>
      <w:jc w:val="center"/>
    </w:pPr>
    <w:rPr>
      <w:sz w:val="18"/>
    </w:rPr>
  </w:style>
  <w:style w:type="paragraph" w:customStyle="1" w:styleId="afff2">
    <w:name w:val="标准文件_注："/>
    <w:next w:val="affff6"/>
    <w:rsid w:val="00F32780"/>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F32780"/>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3"/>
    <w:rsid w:val="00F32780"/>
    <w:pPr>
      <w:widowControl w:val="0"/>
      <w:numPr>
        <w:numId w:val="11"/>
      </w:numPr>
      <w:jc w:val="both"/>
    </w:pPr>
    <w:rPr>
      <w:rFonts w:ascii="宋体" w:hAnsi="Times New Roman"/>
      <w:sz w:val="18"/>
      <w:szCs w:val="18"/>
    </w:rPr>
  </w:style>
  <w:style w:type="paragraph" w:customStyle="1" w:styleId="afa">
    <w:name w:val="标准文件_示例×："/>
    <w:basedOn w:val="afff5"/>
    <w:next w:val="afffffffff3"/>
    <w:qFormat/>
    <w:rsid w:val="00F32780"/>
    <w:pPr>
      <w:widowControl/>
      <w:numPr>
        <w:numId w:val="12"/>
      </w:numPr>
      <w:adjustRightInd/>
      <w:spacing w:line="240" w:lineRule="auto"/>
    </w:pPr>
    <w:rPr>
      <w:rFonts w:ascii="宋体" w:hAnsi="Times New Roman"/>
      <w:kern w:val="0"/>
      <w:sz w:val="18"/>
      <w:szCs w:val="18"/>
    </w:rPr>
  </w:style>
  <w:style w:type="character" w:customStyle="1" w:styleId="Char4">
    <w:name w:val="标准文件_段 Char"/>
    <w:link w:val="affff6"/>
    <w:rsid w:val="00F32780"/>
    <w:rPr>
      <w:rFonts w:ascii="宋体" w:hAnsi="Times New Roman"/>
      <w:noProof/>
      <w:sz w:val="21"/>
    </w:rPr>
  </w:style>
  <w:style w:type="paragraph" w:customStyle="1" w:styleId="afffffffff4">
    <w:name w:val="标准文件_表格续"/>
    <w:basedOn w:val="affff6"/>
    <w:next w:val="affff6"/>
    <w:qFormat/>
    <w:rsid w:val="00F32780"/>
    <w:pPr>
      <w:jc w:val="center"/>
    </w:pPr>
    <w:rPr>
      <w:rFonts w:ascii="黑体" w:eastAsia="黑体" w:hAnsi="黑体"/>
    </w:rPr>
  </w:style>
  <w:style w:type="paragraph" w:styleId="10">
    <w:name w:val="toc 1"/>
    <w:basedOn w:val="afff5"/>
    <w:next w:val="afff5"/>
    <w:autoRedefine/>
    <w:uiPriority w:val="39"/>
    <w:unhideWhenUsed/>
    <w:rsid w:val="00F32780"/>
    <w:rPr>
      <w:rFonts w:ascii="宋体"/>
    </w:rPr>
  </w:style>
  <w:style w:type="table" w:styleId="afffffffff5">
    <w:name w:val="Table Grid"/>
    <w:basedOn w:val="afff7"/>
    <w:uiPriority w:val="39"/>
    <w:rsid w:val="00F32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6">
    <w:name w:val="Placeholder Text"/>
    <w:basedOn w:val="afff6"/>
    <w:uiPriority w:val="99"/>
    <w:semiHidden/>
    <w:rsid w:val="00F32780"/>
    <w:rPr>
      <w:color w:val="808080"/>
    </w:rPr>
  </w:style>
  <w:style w:type="paragraph" w:customStyle="1" w:styleId="2">
    <w:name w:val="标准文件_二级项2"/>
    <w:basedOn w:val="affff6"/>
    <w:qFormat/>
    <w:rsid w:val="00F32780"/>
    <w:pPr>
      <w:numPr>
        <w:ilvl w:val="1"/>
        <w:numId w:val="16"/>
      </w:numPr>
      <w:ind w:firstLineChars="0" w:firstLine="0"/>
    </w:pPr>
  </w:style>
  <w:style w:type="paragraph" w:customStyle="1" w:styleId="21">
    <w:name w:val="标准文件_三级项2"/>
    <w:basedOn w:val="affff6"/>
    <w:qFormat/>
    <w:rsid w:val="00F32780"/>
    <w:pPr>
      <w:numPr>
        <w:numId w:val="10"/>
      </w:numPr>
      <w:spacing w:line="300" w:lineRule="exact"/>
      <w:ind w:firstLineChars="0"/>
    </w:pPr>
    <w:rPr>
      <w:rFonts w:ascii="Times New Roman"/>
    </w:rPr>
  </w:style>
  <w:style w:type="paragraph" w:customStyle="1" w:styleId="20">
    <w:name w:val="标准文件_一级项2"/>
    <w:basedOn w:val="affff6"/>
    <w:qFormat/>
    <w:rsid w:val="00F32780"/>
    <w:pPr>
      <w:numPr>
        <w:numId w:val="17"/>
      </w:numPr>
      <w:spacing w:line="300" w:lineRule="exact"/>
      <w:ind w:firstLineChars="0"/>
    </w:pPr>
    <w:rPr>
      <w:rFonts w:ascii="Times New Roman"/>
    </w:rPr>
  </w:style>
  <w:style w:type="paragraph" w:customStyle="1" w:styleId="afffffffff7">
    <w:name w:val="标准文件_提示"/>
    <w:basedOn w:val="affff6"/>
    <w:next w:val="affff6"/>
    <w:qFormat/>
    <w:rsid w:val="00F32780"/>
    <w:pPr>
      <w:ind w:firstLine="420"/>
    </w:pPr>
    <w:rPr>
      <w:rFonts w:ascii="黑体" w:eastAsia="黑体"/>
    </w:rPr>
  </w:style>
  <w:style w:type="character" w:customStyle="1" w:styleId="afffffffff8">
    <w:name w:val="标准文件_来源"/>
    <w:basedOn w:val="afff6"/>
    <w:uiPriority w:val="1"/>
    <w:qFormat/>
    <w:rsid w:val="00F32780"/>
    <w:rPr>
      <w:rFonts w:eastAsia="宋体"/>
      <w:sz w:val="21"/>
    </w:rPr>
  </w:style>
  <w:style w:type="paragraph" w:customStyle="1" w:styleId="afffffffff9">
    <w:name w:val="标准文件_图表说明"/>
    <w:qFormat/>
    <w:rsid w:val="00F32780"/>
    <w:pPr>
      <w:spacing w:line="276" w:lineRule="auto"/>
      <w:ind w:firstLine="420"/>
    </w:pPr>
    <w:rPr>
      <w:rFonts w:ascii="宋体" w:hAnsi="宋体"/>
      <w:kern w:val="2"/>
      <w:sz w:val="18"/>
    </w:rPr>
  </w:style>
  <w:style w:type="paragraph" w:customStyle="1" w:styleId="afffffffffa">
    <w:name w:val="其他发布日期"/>
    <w:basedOn w:val="affffff9"/>
    <w:rsid w:val="00F32780"/>
    <w:pPr>
      <w:framePr w:w="3997" w:h="471" w:hRule="exact" w:hSpace="0" w:vSpace="181" w:wrap="around" w:vAnchor="page" w:hAnchor="page" w:x="1419" w:y="14097"/>
    </w:pPr>
  </w:style>
  <w:style w:type="paragraph" w:customStyle="1" w:styleId="afffffffffb">
    <w:name w:val="其他实施日期"/>
    <w:basedOn w:val="affffffff"/>
    <w:rsid w:val="00F32780"/>
    <w:pPr>
      <w:framePr w:w="3997" w:h="471" w:hRule="exact" w:vSpace="181" w:wrap="around" w:vAnchor="page" w:hAnchor="page" w:x="7089" w:y="14097"/>
    </w:pPr>
  </w:style>
  <w:style w:type="paragraph" w:customStyle="1" w:styleId="afffffffffc">
    <w:name w:val="标准文件_文件编号"/>
    <w:basedOn w:val="affff6"/>
    <w:qFormat/>
    <w:rsid w:val="00F32780"/>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d">
    <w:name w:val="标准文件_替换文件编号"/>
    <w:basedOn w:val="afffffffffc"/>
    <w:qFormat/>
    <w:rsid w:val="00F32780"/>
    <w:pPr>
      <w:framePr w:wrap="auto"/>
      <w:spacing w:before="57"/>
    </w:pPr>
    <w:rPr>
      <w:sz w:val="21"/>
    </w:rPr>
  </w:style>
  <w:style w:type="paragraph" w:customStyle="1" w:styleId="afffffffffe">
    <w:name w:val="标准文件_文件名称"/>
    <w:basedOn w:val="affff6"/>
    <w:next w:val="affff6"/>
    <w:qFormat/>
    <w:rsid w:val="00F32780"/>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0">
    <w:name w:val="toc 3"/>
    <w:basedOn w:val="afff5"/>
    <w:next w:val="afff5"/>
    <w:autoRedefine/>
    <w:uiPriority w:val="39"/>
    <w:unhideWhenUsed/>
    <w:rsid w:val="00F32780"/>
    <w:pPr>
      <w:spacing w:line="300" w:lineRule="exact"/>
      <w:ind w:left="420"/>
    </w:pPr>
    <w:rPr>
      <w:rFonts w:ascii="宋体"/>
    </w:rPr>
  </w:style>
  <w:style w:type="paragraph" w:styleId="40">
    <w:name w:val="toc 4"/>
    <w:basedOn w:val="afff5"/>
    <w:next w:val="afff5"/>
    <w:autoRedefine/>
    <w:uiPriority w:val="39"/>
    <w:unhideWhenUsed/>
    <w:rsid w:val="00F32780"/>
    <w:pPr>
      <w:tabs>
        <w:tab w:val="right" w:leader="dot" w:pos="9344"/>
      </w:tabs>
      <w:spacing w:line="300" w:lineRule="exact"/>
      <w:ind w:left="629"/>
    </w:pPr>
    <w:rPr>
      <w:rFonts w:ascii="宋体"/>
    </w:rPr>
  </w:style>
  <w:style w:type="paragraph" w:styleId="50">
    <w:name w:val="toc 5"/>
    <w:basedOn w:val="afff5"/>
    <w:next w:val="afff5"/>
    <w:autoRedefine/>
    <w:uiPriority w:val="39"/>
    <w:unhideWhenUsed/>
    <w:rsid w:val="00F32780"/>
    <w:pPr>
      <w:ind w:left="839"/>
    </w:pPr>
    <w:rPr>
      <w:rFonts w:ascii="宋体"/>
    </w:rPr>
  </w:style>
  <w:style w:type="paragraph" w:styleId="60">
    <w:name w:val="toc 6"/>
    <w:basedOn w:val="afff5"/>
    <w:next w:val="afff5"/>
    <w:autoRedefine/>
    <w:uiPriority w:val="39"/>
    <w:unhideWhenUsed/>
    <w:rsid w:val="00F32780"/>
    <w:pPr>
      <w:spacing w:line="300" w:lineRule="exact"/>
      <w:ind w:left="1049"/>
    </w:pPr>
    <w:rPr>
      <w:rFonts w:ascii="宋体"/>
    </w:rPr>
  </w:style>
  <w:style w:type="paragraph" w:styleId="70">
    <w:name w:val="toc 7"/>
    <w:basedOn w:val="afff5"/>
    <w:next w:val="afff5"/>
    <w:autoRedefine/>
    <w:uiPriority w:val="39"/>
    <w:unhideWhenUsed/>
    <w:rsid w:val="00F32780"/>
    <w:pPr>
      <w:tabs>
        <w:tab w:val="right" w:leader="dot" w:pos="9344"/>
      </w:tabs>
      <w:spacing w:line="300" w:lineRule="exact"/>
      <w:ind w:left="1259"/>
    </w:pPr>
    <w:rPr>
      <w:rFonts w:ascii="宋体"/>
    </w:rPr>
  </w:style>
  <w:style w:type="paragraph" w:customStyle="1" w:styleId="af8">
    <w:name w:val="标准文件_附录图标号"/>
    <w:basedOn w:val="affff6"/>
    <w:next w:val="affff6"/>
    <w:qFormat/>
    <w:rsid w:val="00F32780"/>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6"/>
    <w:next w:val="affff6"/>
    <w:qFormat/>
    <w:rsid w:val="00F32780"/>
    <w:pPr>
      <w:numPr>
        <w:numId w:val="4"/>
      </w:numPr>
      <w:spacing w:line="14" w:lineRule="exact"/>
      <w:ind w:firstLineChars="0" w:firstLine="0"/>
      <w:jc w:val="center"/>
    </w:pPr>
    <w:rPr>
      <w:rFonts w:eastAsia="黑体"/>
      <w:vanish/>
      <w:sz w:val="2"/>
    </w:rPr>
  </w:style>
  <w:style w:type="paragraph" w:styleId="23">
    <w:name w:val="toc 2"/>
    <w:basedOn w:val="afff5"/>
    <w:next w:val="afff5"/>
    <w:autoRedefine/>
    <w:uiPriority w:val="39"/>
    <w:unhideWhenUsed/>
    <w:rsid w:val="00F32780"/>
    <w:pPr>
      <w:tabs>
        <w:tab w:val="right" w:leader="dot" w:pos="9344"/>
      </w:tabs>
      <w:spacing w:line="300" w:lineRule="exact"/>
      <w:ind w:left="210"/>
    </w:pPr>
    <w:rPr>
      <w:rFonts w:ascii="宋体"/>
    </w:rPr>
  </w:style>
  <w:style w:type="paragraph" w:customStyle="1" w:styleId="a7">
    <w:name w:val="标准文件_引言一级条标题"/>
    <w:basedOn w:val="affff6"/>
    <w:next w:val="affff6"/>
    <w:qFormat/>
    <w:rsid w:val="00F32780"/>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6"/>
    <w:next w:val="affff6"/>
    <w:qFormat/>
    <w:rsid w:val="00F32780"/>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6"/>
    <w:next w:val="affff6"/>
    <w:qFormat/>
    <w:rsid w:val="00F32780"/>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6"/>
    <w:next w:val="affff6"/>
    <w:qFormat/>
    <w:rsid w:val="00F32780"/>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6"/>
    <w:next w:val="affff6"/>
    <w:qFormat/>
    <w:rsid w:val="00F32780"/>
    <w:pPr>
      <w:numPr>
        <w:ilvl w:val="5"/>
        <w:numId w:val="18"/>
      </w:numPr>
      <w:spacing w:beforeLines="50" w:before="50" w:afterLines="50" w:after="50"/>
      <w:ind w:firstLineChars="0"/>
    </w:pPr>
    <w:rPr>
      <w:rFonts w:ascii="黑体" w:eastAsia="黑体"/>
    </w:rPr>
  </w:style>
  <w:style w:type="paragraph" w:customStyle="1" w:styleId="affffffffff">
    <w:name w:val="标准文件_注后"/>
    <w:basedOn w:val="affff6"/>
    <w:qFormat/>
    <w:rsid w:val="00F32780"/>
    <w:pPr>
      <w:ind w:left="811" w:firstLineChars="0" w:firstLine="0"/>
    </w:pPr>
    <w:rPr>
      <w:sz w:val="18"/>
    </w:rPr>
  </w:style>
  <w:style w:type="paragraph" w:customStyle="1" w:styleId="X">
    <w:name w:val="标准文件_注X后"/>
    <w:basedOn w:val="affff6"/>
    <w:qFormat/>
    <w:rsid w:val="00F32780"/>
    <w:pPr>
      <w:ind w:left="811" w:firstLineChars="0" w:firstLine="0"/>
    </w:pPr>
    <w:rPr>
      <w:sz w:val="18"/>
    </w:rPr>
  </w:style>
  <w:style w:type="paragraph" w:customStyle="1" w:styleId="affffffffff0">
    <w:name w:val="标准文件_示例后"/>
    <w:basedOn w:val="affff6"/>
    <w:qFormat/>
    <w:rsid w:val="00F32780"/>
    <w:pPr>
      <w:ind w:left="964" w:firstLineChars="0" w:firstLine="0"/>
    </w:pPr>
    <w:rPr>
      <w:sz w:val="18"/>
    </w:rPr>
  </w:style>
  <w:style w:type="paragraph" w:customStyle="1" w:styleId="X0">
    <w:name w:val="标准文件_示例X后"/>
    <w:basedOn w:val="affff6"/>
    <w:link w:val="X1"/>
    <w:qFormat/>
    <w:rsid w:val="00F32780"/>
    <w:pPr>
      <w:ind w:left="1049" w:firstLineChars="0" w:firstLine="0"/>
    </w:pPr>
    <w:rPr>
      <w:sz w:val="18"/>
    </w:rPr>
  </w:style>
  <w:style w:type="character" w:customStyle="1" w:styleId="X1">
    <w:name w:val="标准文件_示例X后 字符"/>
    <w:basedOn w:val="Char4"/>
    <w:link w:val="X0"/>
    <w:rsid w:val="00F32780"/>
    <w:rPr>
      <w:rFonts w:ascii="宋体" w:hAnsi="Times New Roman"/>
      <w:noProof/>
      <w:sz w:val="18"/>
    </w:rPr>
  </w:style>
  <w:style w:type="paragraph" w:customStyle="1" w:styleId="affffffffff1">
    <w:name w:val="标准文件_索引项"/>
    <w:basedOn w:val="affff6"/>
    <w:next w:val="affff6"/>
    <w:qFormat/>
    <w:rsid w:val="00F32780"/>
    <w:pPr>
      <w:tabs>
        <w:tab w:val="right" w:leader="dot" w:pos="9356"/>
      </w:tabs>
      <w:ind w:left="210" w:firstLineChars="0" w:hanging="210"/>
      <w:jc w:val="left"/>
    </w:pPr>
  </w:style>
  <w:style w:type="paragraph" w:customStyle="1" w:styleId="affffffffff2">
    <w:name w:val="标准文件_附录一级无标题"/>
    <w:basedOn w:val="aff4"/>
    <w:qFormat/>
    <w:rsid w:val="00F32780"/>
    <w:pPr>
      <w:spacing w:beforeLines="0" w:before="0" w:afterLines="0" w:after="0" w:line="276" w:lineRule="auto"/>
      <w:outlineLvl w:val="9"/>
    </w:pPr>
    <w:rPr>
      <w:rFonts w:ascii="宋体" w:eastAsia="宋体"/>
    </w:rPr>
  </w:style>
  <w:style w:type="paragraph" w:customStyle="1" w:styleId="affffffffff3">
    <w:name w:val="标准文件_附录二级无标题"/>
    <w:basedOn w:val="aff5"/>
    <w:rsid w:val="00F32780"/>
    <w:pPr>
      <w:spacing w:beforeLines="0" w:before="0" w:afterLines="0" w:after="0" w:line="276" w:lineRule="auto"/>
      <w:outlineLvl w:val="9"/>
    </w:pPr>
    <w:rPr>
      <w:rFonts w:ascii="宋体" w:eastAsia="宋体"/>
    </w:rPr>
  </w:style>
  <w:style w:type="paragraph" w:customStyle="1" w:styleId="affffffffff4">
    <w:name w:val="标准文件_附录三级无标题"/>
    <w:basedOn w:val="aff6"/>
    <w:qFormat/>
    <w:rsid w:val="00F32780"/>
    <w:pPr>
      <w:spacing w:beforeLines="0" w:before="0" w:afterLines="0" w:after="0" w:line="276" w:lineRule="auto"/>
      <w:outlineLvl w:val="9"/>
    </w:pPr>
    <w:rPr>
      <w:rFonts w:ascii="宋体" w:eastAsia="宋体"/>
    </w:rPr>
  </w:style>
  <w:style w:type="paragraph" w:customStyle="1" w:styleId="affffffffff5">
    <w:name w:val="标准文件_附录四级无标题"/>
    <w:basedOn w:val="aff7"/>
    <w:qFormat/>
    <w:rsid w:val="00F32780"/>
    <w:pPr>
      <w:spacing w:beforeLines="0" w:before="0" w:afterLines="0" w:after="0" w:line="276" w:lineRule="auto"/>
      <w:outlineLvl w:val="9"/>
    </w:pPr>
    <w:rPr>
      <w:rFonts w:ascii="宋体" w:eastAsia="宋体"/>
    </w:rPr>
  </w:style>
  <w:style w:type="paragraph" w:customStyle="1" w:styleId="affffffffff6">
    <w:name w:val="标准文件_附录五级无标题"/>
    <w:basedOn w:val="aff8"/>
    <w:qFormat/>
    <w:rsid w:val="00F32780"/>
    <w:pPr>
      <w:spacing w:beforeLines="0" w:before="0" w:afterLines="0" w:after="0" w:line="276" w:lineRule="auto"/>
      <w:outlineLvl w:val="9"/>
    </w:pPr>
    <w:rPr>
      <w:rFonts w:ascii="宋体" w:eastAsia="宋体"/>
    </w:rPr>
  </w:style>
  <w:style w:type="paragraph" w:customStyle="1" w:styleId="afffffffff3">
    <w:name w:val="标准文件_示例内容"/>
    <w:basedOn w:val="affff6"/>
    <w:qFormat/>
    <w:rsid w:val="00F32780"/>
    <w:pPr>
      <w:ind w:firstLine="420"/>
    </w:pPr>
    <w:rPr>
      <w:sz w:val="18"/>
    </w:rPr>
  </w:style>
  <w:style w:type="paragraph" w:customStyle="1" w:styleId="affffffffff7">
    <w:name w:val="标准文件_引言一级无标题"/>
    <w:basedOn w:val="a7"/>
    <w:next w:val="affff6"/>
    <w:qFormat/>
    <w:rsid w:val="00F32780"/>
    <w:pPr>
      <w:spacing w:beforeLines="0" w:before="0" w:afterLines="0" w:after="0" w:line="276" w:lineRule="auto"/>
    </w:pPr>
    <w:rPr>
      <w:rFonts w:ascii="宋体" w:eastAsia="宋体"/>
    </w:rPr>
  </w:style>
  <w:style w:type="paragraph" w:customStyle="1" w:styleId="affffffffff8">
    <w:name w:val="标准文件_引言二级无标题"/>
    <w:basedOn w:val="a8"/>
    <w:next w:val="affff6"/>
    <w:qFormat/>
    <w:rsid w:val="00F32780"/>
    <w:pPr>
      <w:spacing w:beforeLines="0" w:before="0" w:afterLines="0" w:after="0" w:line="276" w:lineRule="auto"/>
    </w:pPr>
    <w:rPr>
      <w:rFonts w:ascii="宋体" w:eastAsia="宋体"/>
    </w:rPr>
  </w:style>
  <w:style w:type="paragraph" w:customStyle="1" w:styleId="affffffffff9">
    <w:name w:val="标准文件_引言三级无标题"/>
    <w:basedOn w:val="a9"/>
    <w:qFormat/>
    <w:rsid w:val="00F32780"/>
    <w:pPr>
      <w:spacing w:beforeLines="0" w:before="0" w:afterLines="0" w:after="0" w:line="276" w:lineRule="auto"/>
    </w:pPr>
    <w:rPr>
      <w:rFonts w:ascii="宋体" w:eastAsia="宋体"/>
    </w:rPr>
  </w:style>
  <w:style w:type="paragraph" w:customStyle="1" w:styleId="affffffffffa">
    <w:name w:val="标准文件_引言四级无标题"/>
    <w:basedOn w:val="aa"/>
    <w:next w:val="affff6"/>
    <w:qFormat/>
    <w:rsid w:val="00F32780"/>
    <w:pPr>
      <w:spacing w:beforeLines="0" w:before="0" w:afterLines="0" w:after="0" w:line="276" w:lineRule="auto"/>
    </w:pPr>
    <w:rPr>
      <w:rFonts w:ascii="宋体" w:eastAsia="宋体"/>
    </w:rPr>
  </w:style>
  <w:style w:type="paragraph" w:customStyle="1" w:styleId="affffffffffb">
    <w:name w:val="标准文件_引言五级无标题"/>
    <w:basedOn w:val="ab"/>
    <w:next w:val="affff6"/>
    <w:qFormat/>
    <w:rsid w:val="00F32780"/>
    <w:pPr>
      <w:spacing w:beforeLines="0" w:before="0" w:afterLines="0" w:after="0" w:line="276" w:lineRule="auto"/>
    </w:pPr>
    <w:rPr>
      <w:rFonts w:ascii="宋体" w:eastAsia="宋体"/>
    </w:rPr>
  </w:style>
  <w:style w:type="paragraph" w:customStyle="1" w:styleId="affffffffffc">
    <w:name w:val="标准文件_索引标题"/>
    <w:basedOn w:val="affffd"/>
    <w:next w:val="affff6"/>
    <w:qFormat/>
    <w:rsid w:val="00A33C67"/>
    <w:rPr>
      <w:rFonts w:hAnsi="黑体"/>
    </w:rPr>
  </w:style>
  <w:style w:type="paragraph" w:customStyle="1" w:styleId="affffffffffd">
    <w:name w:val="标准文件_脚注内容"/>
    <w:basedOn w:val="affff6"/>
    <w:qFormat/>
    <w:rsid w:val="00F32780"/>
    <w:pPr>
      <w:ind w:leftChars="200" w:left="400" w:hangingChars="200" w:hanging="200"/>
    </w:pPr>
    <w:rPr>
      <w:sz w:val="15"/>
    </w:rPr>
  </w:style>
  <w:style w:type="paragraph" w:customStyle="1" w:styleId="affffffffffe">
    <w:name w:val="标准文件_术语条一"/>
    <w:basedOn w:val="affffffff7"/>
    <w:next w:val="affff6"/>
    <w:qFormat/>
    <w:rsid w:val="00F32780"/>
  </w:style>
  <w:style w:type="paragraph" w:customStyle="1" w:styleId="afffffffffff">
    <w:name w:val="标准文件_术语条二"/>
    <w:basedOn w:val="affffffffa"/>
    <w:next w:val="affff6"/>
    <w:qFormat/>
    <w:rsid w:val="00F32780"/>
  </w:style>
  <w:style w:type="paragraph" w:customStyle="1" w:styleId="afffffffffff0">
    <w:name w:val="标准文件_术语条三"/>
    <w:basedOn w:val="affffffff9"/>
    <w:next w:val="affff6"/>
    <w:qFormat/>
    <w:rsid w:val="00F32780"/>
  </w:style>
  <w:style w:type="paragraph" w:customStyle="1" w:styleId="afffffffffff1">
    <w:name w:val="标准文件_术语条四"/>
    <w:basedOn w:val="affffffffc"/>
    <w:next w:val="affff6"/>
    <w:qFormat/>
    <w:rsid w:val="00F32780"/>
  </w:style>
  <w:style w:type="paragraph" w:customStyle="1" w:styleId="afffffffffff2">
    <w:name w:val="标准文件_术语条五"/>
    <w:basedOn w:val="affffffff8"/>
    <w:next w:val="affff6"/>
    <w:qFormat/>
    <w:rsid w:val="00F32780"/>
  </w:style>
  <w:style w:type="paragraph" w:customStyle="1" w:styleId="Default">
    <w:name w:val="Default"/>
    <w:rsid w:val="00F32780"/>
    <w:pPr>
      <w:widowControl w:val="0"/>
      <w:autoSpaceDE w:val="0"/>
      <w:autoSpaceDN w:val="0"/>
      <w:adjustRightInd w:val="0"/>
    </w:pPr>
    <w:rPr>
      <w:rFonts w:ascii="宋体" w:cs="宋体"/>
      <w:color w:val="000000"/>
      <w:sz w:val="24"/>
      <w:szCs w:val="24"/>
    </w:rPr>
  </w:style>
  <w:style w:type="character" w:customStyle="1" w:styleId="afffffffffff3">
    <w:name w:val="发布"/>
    <w:basedOn w:val="afff6"/>
    <w:rsid w:val="007B7453"/>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7DC44024F54CA9A7305D9FCF960503"/>
        <w:category>
          <w:name w:val="常规"/>
          <w:gallery w:val="placeholder"/>
        </w:category>
        <w:types>
          <w:type w:val="bbPlcHdr"/>
        </w:types>
        <w:behaviors>
          <w:behavior w:val="content"/>
        </w:behaviors>
        <w:guid w:val="{2B06C02D-F786-4944-B144-E2E7D20F3C21}"/>
      </w:docPartPr>
      <w:docPartBody>
        <w:p w:rsidR="00914C4C" w:rsidRDefault="00C86480">
          <w:pPr>
            <w:pStyle w:val="357DC44024F54CA9A7305D9FCF960503"/>
          </w:pPr>
          <w:r w:rsidRPr="00751A05">
            <w:rPr>
              <w:rStyle w:val="a3"/>
              <w:rFonts w:hint="eastAsia"/>
            </w:rPr>
            <w:t>单击或点击此处输入文字。</w:t>
          </w:r>
        </w:p>
      </w:docPartBody>
    </w:docPart>
    <w:docPart>
      <w:docPartPr>
        <w:name w:val="6AFD2510F55942FEB06EF944118D7ABC"/>
        <w:category>
          <w:name w:val="常规"/>
          <w:gallery w:val="placeholder"/>
        </w:category>
        <w:types>
          <w:type w:val="bbPlcHdr"/>
        </w:types>
        <w:behaviors>
          <w:behavior w:val="content"/>
        </w:behaviors>
        <w:guid w:val="{BED5C781-8063-48FB-8820-330FBC0337A4}"/>
      </w:docPartPr>
      <w:docPartBody>
        <w:p w:rsidR="00914C4C" w:rsidRDefault="00C86480">
          <w:pPr>
            <w:pStyle w:val="6AFD2510F55942FEB06EF944118D7ABC"/>
          </w:pPr>
          <w:r w:rsidRPr="00FB6243">
            <w:rPr>
              <w:rStyle w:val="a3"/>
              <w:rFonts w:hint="eastAsia"/>
            </w:rPr>
            <w:t>选择一项。</w:t>
          </w:r>
        </w:p>
      </w:docPartBody>
    </w:docPart>
    <w:docPart>
      <w:docPartPr>
        <w:name w:val="48B8E0A47E9F4C61890393D0750898E8"/>
        <w:category>
          <w:name w:val="常规"/>
          <w:gallery w:val="placeholder"/>
        </w:category>
        <w:types>
          <w:type w:val="bbPlcHdr"/>
        </w:types>
        <w:behaviors>
          <w:behavior w:val="content"/>
        </w:behaviors>
        <w:guid w:val="{A0353B95-A761-4D46-A71B-C89F86A111EC}"/>
      </w:docPartPr>
      <w:docPartBody>
        <w:p w:rsidR="00914C4C" w:rsidRDefault="00C86480">
          <w:pPr>
            <w:pStyle w:val="48B8E0A47E9F4C61890393D0750898E8"/>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480"/>
    <w:rsid w:val="00023513"/>
    <w:rsid w:val="002D3F36"/>
    <w:rsid w:val="00320398"/>
    <w:rsid w:val="00371383"/>
    <w:rsid w:val="00483FF4"/>
    <w:rsid w:val="00580D22"/>
    <w:rsid w:val="0073234B"/>
    <w:rsid w:val="007C6626"/>
    <w:rsid w:val="008242FF"/>
    <w:rsid w:val="008F0B27"/>
    <w:rsid w:val="00914C4C"/>
    <w:rsid w:val="009730F2"/>
    <w:rsid w:val="00C86480"/>
    <w:rsid w:val="00E01A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357DC44024F54CA9A7305D9FCF960503">
    <w:name w:val="357DC44024F54CA9A7305D9FCF960503"/>
    <w:pPr>
      <w:widowControl w:val="0"/>
      <w:jc w:val="both"/>
    </w:pPr>
  </w:style>
  <w:style w:type="paragraph" w:customStyle="1" w:styleId="6AFD2510F55942FEB06EF944118D7ABC">
    <w:name w:val="6AFD2510F55942FEB06EF944118D7ABC"/>
    <w:pPr>
      <w:widowControl w:val="0"/>
      <w:jc w:val="both"/>
    </w:pPr>
  </w:style>
  <w:style w:type="paragraph" w:customStyle="1" w:styleId="48B8E0A47E9F4C61890393D0750898E8">
    <w:name w:val="48B8E0A47E9F4C61890393D0750898E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5841A-C656-45F0-AB09-355F41E21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Template>
  <TotalTime>1798</TotalTime>
  <Pages>7</Pages>
  <Words>674</Words>
  <Characters>3846</Characters>
  <Application>Microsoft Office Word</Application>
  <DocSecurity>0</DocSecurity>
  <Lines>32</Lines>
  <Paragraphs>9</Paragraphs>
  <ScaleCrop>false</ScaleCrop>
  <Company>PCMI</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lanxing cheng</dc:creator>
  <dc:description>&lt;config cover="true" show_menu="true" version="1.0.0" doctype="SDKXY"&gt;_x000d_
&lt;/config&gt;</dc:description>
  <cp:lastModifiedBy>dreamsummit</cp:lastModifiedBy>
  <cp:revision>120</cp:revision>
  <cp:lastPrinted>2021-02-02T08:22:00Z</cp:lastPrinted>
  <dcterms:created xsi:type="dcterms:W3CDTF">2023-11-16T06:40:00Z</dcterms:created>
  <dcterms:modified xsi:type="dcterms:W3CDTF">2023-12-05T03:11:00Z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